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A3B0B" w:rsidRPr="000A3B0B" w:rsidTr="000A3B0B">
        <w:tc>
          <w:tcPr>
            <w:tcW w:w="0" w:type="auto"/>
            <w:shd w:val="clear" w:color="auto" w:fill="FFFFFF"/>
            <w:tcMar>
              <w:top w:w="0" w:type="dxa"/>
              <w:left w:w="60" w:type="dxa"/>
              <w:bottom w:w="0" w:type="dxa"/>
              <w:right w:w="60" w:type="dxa"/>
            </w:tcMar>
            <w:vAlign w:val="center"/>
            <w:hideMark/>
          </w:tcPr>
          <w:p w:rsidR="000A3B0B" w:rsidRPr="000A3B0B" w:rsidRDefault="000A3B0B" w:rsidP="000A3B0B">
            <w:pPr>
              <w:spacing w:after="60" w:line="240" w:lineRule="auto"/>
              <w:jc w:val="center"/>
              <w:rPr>
                <w:rFonts w:ascii="Arial" w:eastAsia="Times New Roman" w:hAnsi="Arial" w:cs="Arial"/>
                <w:b/>
                <w:bCs/>
                <w:color w:val="000000" w:themeColor="text1"/>
                <w:sz w:val="24"/>
                <w:szCs w:val="24"/>
                <w:lang w:eastAsia="es-ES"/>
              </w:rPr>
            </w:pPr>
            <w:r w:rsidRPr="000A3B0B">
              <w:rPr>
                <w:rFonts w:ascii="Arial" w:eastAsia="Times New Roman" w:hAnsi="Arial" w:cs="Arial"/>
                <w:b/>
                <w:bCs/>
                <w:color w:val="000000" w:themeColor="text1"/>
                <w:sz w:val="24"/>
                <w:szCs w:val="24"/>
                <w:lang w:eastAsia="es-ES"/>
              </w:rPr>
              <w:t>MODELO DE ACTA CONSTITUTIVA Y ESTATUTO DE COOPERATIVA</w:t>
            </w:r>
          </w:p>
        </w:tc>
      </w:tr>
      <w:tr w:rsidR="000A3B0B" w:rsidRPr="000A3B0B" w:rsidTr="000A3B0B">
        <w:tc>
          <w:tcPr>
            <w:tcW w:w="0" w:type="auto"/>
            <w:shd w:val="clear" w:color="auto" w:fill="FFFFFF"/>
            <w:tcMar>
              <w:top w:w="0" w:type="dxa"/>
              <w:left w:w="60" w:type="dxa"/>
              <w:bottom w:w="0" w:type="dxa"/>
              <w:right w:w="60" w:type="dxa"/>
            </w:tcMar>
            <w:vAlign w:val="center"/>
            <w:hideMark/>
          </w:tcPr>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ACTA CONSTITUTIVA</w:t>
            </w:r>
            <w:r w:rsidRPr="000A3B0B">
              <w:rPr>
                <w:rFonts w:ascii="Arial" w:eastAsia="Times New Roman" w:hAnsi="Arial" w:cs="Arial"/>
                <w:color w:val="000000" w:themeColor="text1"/>
                <w:sz w:val="24"/>
                <w:szCs w:val="24"/>
                <w:lang w:eastAsia="es-ES"/>
              </w:rPr>
              <w:t xml:space="preserve"> de la cooperativa .......... …………..En .......... de .......... siendo las .......... horas del día .......... del mes de .......... de 19.........., en el local de .......... sito en la calle .......... y como consecuencia de la promoción hecha anteriormente por los señores .........., se reunieron, con el propósito de dejar constituida una cooperativa de .........., con las personas que han firmado el libro de asistencia a las Asambleas. .......... Abrió el acto </w:t>
            </w:r>
            <w:proofErr w:type="gramStart"/>
            <w:r w:rsidRPr="000A3B0B">
              <w:rPr>
                <w:rFonts w:ascii="Arial" w:eastAsia="Times New Roman" w:hAnsi="Arial" w:cs="Arial"/>
                <w:color w:val="000000" w:themeColor="text1"/>
                <w:sz w:val="24"/>
                <w:szCs w:val="24"/>
                <w:lang w:eastAsia="es-ES"/>
              </w:rPr>
              <w:t>don ..........</w:t>
            </w:r>
            <w:proofErr w:type="gramEnd"/>
            <w:r w:rsidRPr="000A3B0B">
              <w:rPr>
                <w:rFonts w:ascii="Arial" w:eastAsia="Times New Roman" w:hAnsi="Arial" w:cs="Arial"/>
                <w:color w:val="000000" w:themeColor="text1"/>
                <w:sz w:val="24"/>
                <w:szCs w:val="24"/>
                <w:lang w:eastAsia="es-ES"/>
              </w:rPr>
              <w:t xml:space="preserve"> en nombre de los iniciadores, dándose lectura al </w:t>
            </w:r>
            <w:r w:rsidRPr="000A3B0B">
              <w:rPr>
                <w:rFonts w:ascii="Arial" w:eastAsia="Times New Roman" w:hAnsi="Arial" w:cs="Arial"/>
                <w:b/>
                <w:bCs/>
                <w:color w:val="000000" w:themeColor="text1"/>
                <w:sz w:val="24"/>
                <w:szCs w:val="24"/>
                <w:lang w:eastAsia="es-ES"/>
              </w:rPr>
              <w:t>Orden del Día</w:t>
            </w:r>
            <w:r w:rsidRPr="000A3B0B">
              <w:rPr>
                <w:rFonts w:ascii="Arial" w:eastAsia="Times New Roman" w:hAnsi="Arial" w:cs="Arial"/>
                <w:color w:val="000000" w:themeColor="text1"/>
                <w:sz w:val="24"/>
                <w:szCs w:val="24"/>
                <w:lang w:eastAsia="es-ES"/>
              </w:rPr>
              <w:t> a tratar, y que es el siguiente:</w:t>
            </w:r>
            <w:r w:rsidRPr="000A3B0B">
              <w:rPr>
                <w:rFonts w:ascii="Arial" w:eastAsia="Times New Roman" w:hAnsi="Arial" w:cs="Arial"/>
                <w:color w:val="000000" w:themeColor="text1"/>
                <w:sz w:val="24"/>
                <w:szCs w:val="24"/>
                <w:lang w:eastAsia="es-ES"/>
              </w:rPr>
              <w:br/>
              <w:t> </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Elección de la Mesa Directiva de la Asamblea;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Informe de los iniciadores;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3º)</w:t>
            </w:r>
            <w:r w:rsidRPr="000A3B0B">
              <w:rPr>
                <w:rFonts w:ascii="Arial" w:eastAsia="Times New Roman" w:hAnsi="Arial" w:cs="Arial"/>
                <w:color w:val="000000" w:themeColor="text1"/>
                <w:sz w:val="24"/>
                <w:szCs w:val="24"/>
                <w:lang w:eastAsia="es-ES"/>
              </w:rPr>
              <w:t> Discusión y aprobación del estatuto;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4º)</w:t>
            </w:r>
            <w:r w:rsidRPr="000A3B0B">
              <w:rPr>
                <w:rFonts w:ascii="Arial" w:eastAsia="Times New Roman" w:hAnsi="Arial" w:cs="Arial"/>
                <w:color w:val="000000" w:themeColor="text1"/>
                <w:sz w:val="24"/>
                <w:szCs w:val="24"/>
                <w:lang w:eastAsia="es-ES"/>
              </w:rPr>
              <w:t> Suscripción e integración de cuotas sociales;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5º)</w:t>
            </w:r>
            <w:r w:rsidRPr="000A3B0B">
              <w:rPr>
                <w:rFonts w:ascii="Arial" w:eastAsia="Times New Roman" w:hAnsi="Arial" w:cs="Arial"/>
                <w:color w:val="000000" w:themeColor="text1"/>
                <w:sz w:val="24"/>
                <w:szCs w:val="24"/>
                <w:lang w:eastAsia="es-ES"/>
              </w:rPr>
              <w:t> Elección de los miembros titulares y suplentes del Consejo de</w:t>
            </w:r>
            <w:r w:rsidRPr="000A3B0B">
              <w:rPr>
                <w:rFonts w:ascii="Arial" w:eastAsia="Times New Roman" w:hAnsi="Arial" w:cs="Arial"/>
                <w:b/>
                <w:bCs/>
                <w:color w:val="000000" w:themeColor="text1"/>
                <w:sz w:val="24"/>
                <w:szCs w:val="24"/>
                <w:lang w:eastAsia="es-ES"/>
              </w:rPr>
              <w:t> </w:t>
            </w:r>
            <w:r w:rsidRPr="000A3B0B">
              <w:rPr>
                <w:rFonts w:ascii="Arial" w:eastAsia="Times New Roman" w:hAnsi="Arial" w:cs="Arial"/>
                <w:color w:val="000000" w:themeColor="text1"/>
                <w:sz w:val="24"/>
                <w:szCs w:val="24"/>
                <w:lang w:eastAsia="es-ES"/>
              </w:rPr>
              <w:t>Administración y de un Síndico titular y un Síndico suplente.</w:t>
            </w:r>
            <w:r w:rsidRPr="000A3B0B">
              <w:rPr>
                <w:rFonts w:ascii="Arial" w:eastAsia="Times New Roman" w:hAnsi="Arial" w:cs="Arial"/>
                <w:color w:val="000000" w:themeColor="text1"/>
                <w:sz w:val="24"/>
                <w:szCs w:val="24"/>
                <w:lang w:eastAsia="es-ES"/>
              </w:rPr>
              <w:br/>
              <w:t>Estos puntos fueron resueltos en la forma que se indica a continuación: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1º-)  ELECCION DE LA MESA DIRECTIVA DE LA ASAMBLEA:</w:t>
            </w:r>
            <w:r w:rsidRPr="000A3B0B">
              <w:rPr>
                <w:rFonts w:ascii="Arial" w:eastAsia="Times New Roman" w:hAnsi="Arial" w:cs="Arial"/>
                <w:color w:val="000000" w:themeColor="text1"/>
                <w:sz w:val="24"/>
                <w:szCs w:val="24"/>
                <w:lang w:eastAsia="es-ES"/>
              </w:rPr>
              <w:br/>
              <w:t xml:space="preserve">De inmediato </w:t>
            </w:r>
            <w:proofErr w:type="gramStart"/>
            <w:r w:rsidRPr="000A3B0B">
              <w:rPr>
                <w:rFonts w:ascii="Arial" w:eastAsia="Times New Roman" w:hAnsi="Arial" w:cs="Arial"/>
                <w:color w:val="000000" w:themeColor="text1"/>
                <w:sz w:val="24"/>
                <w:szCs w:val="24"/>
                <w:lang w:eastAsia="es-ES"/>
              </w:rPr>
              <w:t>por ..........</w:t>
            </w:r>
            <w:proofErr w:type="gramEnd"/>
            <w:r w:rsidRPr="000A3B0B">
              <w:rPr>
                <w:rFonts w:ascii="Arial" w:eastAsia="Times New Roman" w:hAnsi="Arial" w:cs="Arial"/>
                <w:color w:val="000000" w:themeColor="text1"/>
                <w:sz w:val="24"/>
                <w:szCs w:val="24"/>
                <w:lang w:eastAsia="es-ES"/>
              </w:rPr>
              <w:t xml:space="preserve"> los presentes designaron como Presidente y Secretario a los señores don .......... y don .........., respectivamente.</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2º-)  INFORME DE LOS INICIADORES:</w:t>
            </w:r>
            <w:r w:rsidRPr="000A3B0B">
              <w:rPr>
                <w:rFonts w:ascii="Arial" w:eastAsia="Times New Roman" w:hAnsi="Arial" w:cs="Arial"/>
                <w:color w:val="000000" w:themeColor="text1"/>
                <w:sz w:val="24"/>
                <w:szCs w:val="24"/>
                <w:lang w:eastAsia="es-ES"/>
              </w:rPr>
              <w:br/>
              <w:t xml:space="preserve">En nombre de los iniciadores, </w:t>
            </w:r>
            <w:proofErr w:type="gramStart"/>
            <w:r w:rsidRPr="000A3B0B">
              <w:rPr>
                <w:rFonts w:ascii="Arial" w:eastAsia="Times New Roman" w:hAnsi="Arial" w:cs="Arial"/>
                <w:color w:val="000000" w:themeColor="text1"/>
                <w:sz w:val="24"/>
                <w:szCs w:val="24"/>
                <w:lang w:eastAsia="es-ES"/>
              </w:rPr>
              <w:t>don ..........</w:t>
            </w:r>
            <w:proofErr w:type="gramEnd"/>
            <w:r w:rsidRPr="000A3B0B">
              <w:rPr>
                <w:rFonts w:ascii="Arial" w:eastAsia="Times New Roman" w:hAnsi="Arial" w:cs="Arial"/>
                <w:color w:val="000000" w:themeColor="text1"/>
                <w:sz w:val="24"/>
                <w:szCs w:val="24"/>
                <w:lang w:eastAsia="es-ES"/>
              </w:rPr>
              <w:t xml:space="preserve"> explicó el objeto de la reunión, poniendo de relieve la finalidad de la cooperativa proyectada, explicando los </w:t>
            </w:r>
            <w:proofErr w:type="spellStart"/>
            <w:r w:rsidRPr="000A3B0B">
              <w:rPr>
                <w:rFonts w:ascii="Arial" w:eastAsia="Times New Roman" w:hAnsi="Arial" w:cs="Arial"/>
                <w:color w:val="000000" w:themeColor="text1"/>
                <w:sz w:val="24"/>
                <w:szCs w:val="24"/>
                <w:lang w:eastAsia="es-ES"/>
              </w:rPr>
              <w:t>objetios</w:t>
            </w:r>
            <w:proofErr w:type="spellEnd"/>
            <w:r w:rsidRPr="000A3B0B">
              <w:rPr>
                <w:rFonts w:ascii="Arial" w:eastAsia="Times New Roman" w:hAnsi="Arial" w:cs="Arial"/>
                <w:color w:val="000000" w:themeColor="text1"/>
                <w:sz w:val="24"/>
                <w:szCs w:val="24"/>
                <w:lang w:eastAsia="es-ES"/>
              </w:rPr>
              <w:t>, las bases y los métodos que son propios del sistema cooperativo y, en particular, de las entidades como la que se constituye por este acto,  los beneficios económicos, morales y culturales que ellas reportan.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3º-) DISCUSION Y APROBACION DEL ESTATUTO:</w:t>
            </w:r>
            <w:r w:rsidRPr="000A3B0B">
              <w:rPr>
                <w:rFonts w:ascii="Arial" w:eastAsia="Times New Roman" w:hAnsi="Arial" w:cs="Arial"/>
                <w:color w:val="000000" w:themeColor="text1"/>
                <w:sz w:val="24"/>
                <w:szCs w:val="24"/>
                <w:lang w:eastAsia="es-ES"/>
              </w:rPr>
              <w:br/>
              <w:t>Terminada la exposición referida en el punto anterior, el Presidente invitó al Secretario a dar lectura del proyecto de estatuto, el cual, una vez discutido, fue aprobado por .......... en general y en particular, en la forma que se inserta a continuación:-------</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I.</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CONSTITUCION, DOMICILIO, DURACION Y OBJETO.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xml:space="preserve"> Con la denominación de </w:t>
            </w:r>
            <w:proofErr w:type="gramStart"/>
            <w:r w:rsidRPr="000A3B0B">
              <w:rPr>
                <w:rFonts w:ascii="Arial" w:eastAsia="Times New Roman" w:hAnsi="Arial" w:cs="Arial"/>
                <w:color w:val="000000" w:themeColor="text1"/>
                <w:sz w:val="24"/>
                <w:szCs w:val="24"/>
                <w:lang w:eastAsia="es-ES"/>
              </w:rPr>
              <w:t>COOPERATIVA ..........</w:t>
            </w:r>
            <w:proofErr w:type="gramEnd"/>
            <w:r w:rsidRPr="000A3B0B">
              <w:rPr>
                <w:rFonts w:ascii="Arial" w:eastAsia="Times New Roman" w:hAnsi="Arial" w:cs="Arial"/>
                <w:color w:val="000000" w:themeColor="text1"/>
                <w:sz w:val="24"/>
                <w:szCs w:val="24"/>
                <w:lang w:eastAsia="es-ES"/>
              </w:rPr>
              <w:t xml:space="preserve"> LIMITADA se constituye una cooperativa </w:t>
            </w:r>
            <w:proofErr w:type="gramStart"/>
            <w:r w:rsidRPr="000A3B0B">
              <w:rPr>
                <w:rFonts w:ascii="Arial" w:eastAsia="Times New Roman" w:hAnsi="Arial" w:cs="Arial"/>
                <w:color w:val="000000" w:themeColor="text1"/>
                <w:sz w:val="24"/>
                <w:szCs w:val="24"/>
                <w:lang w:eastAsia="es-ES"/>
              </w:rPr>
              <w:t>de ..........</w:t>
            </w:r>
            <w:proofErr w:type="gramEnd"/>
            <w:r w:rsidRPr="000A3B0B">
              <w:rPr>
                <w:rFonts w:ascii="Arial" w:eastAsia="Times New Roman" w:hAnsi="Arial" w:cs="Arial"/>
                <w:color w:val="000000" w:themeColor="text1"/>
                <w:sz w:val="24"/>
                <w:szCs w:val="24"/>
                <w:lang w:eastAsia="es-ES"/>
              </w:rPr>
              <w:t xml:space="preserve"> que se regirá por las disposiciones del presente estatuto, y en todo aquello que éste no previere, por la legislación vigente en materia de cooperativas.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xml:space="preserve"> La cooperativa tendrá su domicilio legal </w:t>
            </w:r>
            <w:proofErr w:type="gramStart"/>
            <w:r w:rsidRPr="000A3B0B">
              <w:rPr>
                <w:rFonts w:ascii="Arial" w:eastAsia="Times New Roman" w:hAnsi="Arial" w:cs="Arial"/>
                <w:color w:val="000000" w:themeColor="text1"/>
                <w:sz w:val="24"/>
                <w:szCs w:val="24"/>
                <w:lang w:eastAsia="es-ES"/>
              </w:rPr>
              <w:t>en ......................................</w:t>
            </w:r>
            <w:proofErr w:type="gramEnd"/>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3º:</w:t>
            </w:r>
            <w:r w:rsidRPr="000A3B0B">
              <w:rPr>
                <w:rFonts w:ascii="Arial" w:eastAsia="Times New Roman" w:hAnsi="Arial" w:cs="Arial"/>
                <w:color w:val="000000" w:themeColor="text1"/>
                <w:sz w:val="24"/>
                <w:szCs w:val="24"/>
                <w:lang w:eastAsia="es-ES"/>
              </w:rPr>
              <w:t> La duración de la cooperativa es ilimitada. En caso de disolución su liquidación se hará con arreglo a lo establecido por este estatuto y la legislación cooperativa.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4º: </w:t>
            </w:r>
            <w:r w:rsidRPr="000A3B0B">
              <w:rPr>
                <w:rFonts w:ascii="Arial" w:eastAsia="Times New Roman" w:hAnsi="Arial" w:cs="Arial"/>
                <w:color w:val="000000" w:themeColor="text1"/>
                <w:sz w:val="24"/>
                <w:szCs w:val="24"/>
                <w:lang w:eastAsia="es-ES"/>
              </w:rPr>
              <w:t>La cooperativa excluirá de todos sus actos las cuestiones políticas, religiosas, sindicales, de nacionalidad, regiones, o razas determinadas.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5º:</w:t>
            </w:r>
            <w:r w:rsidRPr="000A3B0B">
              <w:rPr>
                <w:rFonts w:ascii="Arial" w:eastAsia="Times New Roman" w:hAnsi="Arial" w:cs="Arial"/>
                <w:color w:val="000000" w:themeColor="text1"/>
                <w:sz w:val="24"/>
                <w:szCs w:val="24"/>
                <w:lang w:eastAsia="es-ES"/>
              </w:rPr>
              <w:t xml:space="preserve"> La cooperativa tendrá por </w:t>
            </w:r>
            <w:proofErr w:type="gramStart"/>
            <w:r w:rsidRPr="000A3B0B">
              <w:rPr>
                <w:rFonts w:ascii="Arial" w:eastAsia="Times New Roman" w:hAnsi="Arial" w:cs="Arial"/>
                <w:color w:val="000000" w:themeColor="text1"/>
                <w:sz w:val="24"/>
                <w:szCs w:val="24"/>
                <w:lang w:eastAsia="es-ES"/>
              </w:rPr>
              <w:t>objeto ..........................................................</w:t>
            </w:r>
            <w:proofErr w:type="gramEnd"/>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6º:</w:t>
            </w:r>
            <w:r w:rsidRPr="000A3B0B">
              <w:rPr>
                <w:rFonts w:ascii="Arial" w:eastAsia="Times New Roman" w:hAnsi="Arial" w:cs="Arial"/>
                <w:color w:val="000000" w:themeColor="text1"/>
                <w:sz w:val="24"/>
                <w:szCs w:val="24"/>
                <w:lang w:eastAsia="es-ES"/>
              </w:rPr>
              <w:t xml:space="preserve"> El Consejo de Administración dictará los reglamentos internos a </w:t>
            </w:r>
            <w:r w:rsidRPr="000A3B0B">
              <w:rPr>
                <w:rFonts w:ascii="Arial" w:eastAsia="Times New Roman" w:hAnsi="Arial" w:cs="Arial"/>
                <w:color w:val="000000" w:themeColor="text1"/>
                <w:sz w:val="24"/>
                <w:szCs w:val="24"/>
                <w:lang w:eastAsia="es-ES"/>
              </w:rPr>
              <w:lastRenderedPageBreak/>
              <w:t>los que se ajustarán las operaciones previstas en el artículo anterior, fijando con precisión los derechos y obligaciones de la cooperativa y de sus miembros. Dichos reglamentos no tendrán vigencia sino una vez que hayan sido aprobados por la Asamblea y por la autoridad de aplicación  y debidamente inscritos, excepto los que sean de mera organización interna de las oficinas.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7º:</w:t>
            </w:r>
            <w:r w:rsidRPr="000A3B0B">
              <w:rPr>
                <w:rFonts w:ascii="Arial" w:eastAsia="Times New Roman" w:hAnsi="Arial" w:cs="Arial"/>
                <w:color w:val="000000" w:themeColor="text1"/>
                <w:sz w:val="24"/>
                <w:szCs w:val="24"/>
                <w:lang w:eastAsia="es-ES"/>
              </w:rPr>
              <w:t> La cooperativa podrá organizar las secciones que estime necesarias con arreglo a las operaciones que constituyen su objeto.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8º:</w:t>
            </w:r>
            <w:r w:rsidRPr="000A3B0B">
              <w:rPr>
                <w:rFonts w:ascii="Arial" w:eastAsia="Times New Roman" w:hAnsi="Arial" w:cs="Arial"/>
                <w:color w:val="000000" w:themeColor="text1"/>
                <w:sz w:val="24"/>
                <w:szCs w:val="24"/>
                <w:lang w:eastAsia="es-ES"/>
              </w:rPr>
              <w:t> Por resolución de la Asamblea, o del Consejo de Administración "ad referéndum" de ella, la cooperativa podrá asociarse con otras para formar una federación o adherirse a una ya existente a condición de conservar su autonomía e independencia.</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II.</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 LOS ASOCIADOS.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9º: </w:t>
            </w:r>
            <w:r w:rsidRPr="000A3B0B">
              <w:rPr>
                <w:rFonts w:ascii="Arial" w:eastAsia="Times New Roman" w:hAnsi="Arial" w:cs="Arial"/>
                <w:color w:val="000000" w:themeColor="text1"/>
                <w:sz w:val="24"/>
                <w:szCs w:val="24"/>
                <w:lang w:eastAsia="es-ES"/>
              </w:rPr>
              <w:t xml:space="preserve">Podrán asociarse a esta </w:t>
            </w:r>
            <w:proofErr w:type="gramStart"/>
            <w:r w:rsidRPr="000A3B0B">
              <w:rPr>
                <w:rFonts w:ascii="Arial" w:eastAsia="Times New Roman" w:hAnsi="Arial" w:cs="Arial"/>
                <w:color w:val="000000" w:themeColor="text1"/>
                <w:sz w:val="24"/>
                <w:szCs w:val="24"/>
                <w:lang w:eastAsia="es-ES"/>
              </w:rPr>
              <w:t>cooperativa ..........</w:t>
            </w:r>
            <w:proofErr w:type="gramEnd"/>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10:</w:t>
            </w:r>
            <w:r w:rsidRPr="000A3B0B">
              <w:rPr>
                <w:rFonts w:ascii="Arial" w:eastAsia="Times New Roman" w:hAnsi="Arial" w:cs="Arial"/>
                <w:color w:val="000000" w:themeColor="text1"/>
                <w:sz w:val="24"/>
                <w:szCs w:val="24"/>
                <w:lang w:eastAsia="es-ES"/>
              </w:rPr>
              <w:t xml:space="preserve"> Toda persona que quiera asociarse deberá presentar una solicitud por escrito ante el Consejo de Administración, comprometiéndose a </w:t>
            </w:r>
            <w:proofErr w:type="gramStart"/>
            <w:r w:rsidRPr="000A3B0B">
              <w:rPr>
                <w:rFonts w:ascii="Arial" w:eastAsia="Times New Roman" w:hAnsi="Arial" w:cs="Arial"/>
                <w:color w:val="000000" w:themeColor="text1"/>
                <w:sz w:val="24"/>
                <w:szCs w:val="24"/>
                <w:lang w:eastAsia="es-ES"/>
              </w:rPr>
              <w:t>suscribir ..........</w:t>
            </w:r>
            <w:proofErr w:type="gramEnd"/>
            <w:r w:rsidRPr="000A3B0B">
              <w:rPr>
                <w:rFonts w:ascii="Arial" w:eastAsia="Times New Roman" w:hAnsi="Arial" w:cs="Arial"/>
                <w:color w:val="000000" w:themeColor="text1"/>
                <w:sz w:val="24"/>
                <w:szCs w:val="24"/>
                <w:lang w:eastAsia="es-ES"/>
              </w:rPr>
              <w:t xml:space="preserve"> (..........) cuotas sociales por lo menos, y a cumplir las disposiciones del presente estatuto y de los reglamentos que en su consecuencia se dicten.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11: Son obligaciones de los asociados: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Integrar las cuotas suscritas;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Cumplir los compromisos que contraigan con la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Acatar las resoluciones de los órganos sociales, sin perjuicio del derecho de recurrir contra ellas en la forma prevista por este estatuto y por las leyes vigentes;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d)</w:t>
            </w:r>
            <w:r w:rsidRPr="000A3B0B">
              <w:rPr>
                <w:rFonts w:ascii="Arial" w:eastAsia="Times New Roman" w:hAnsi="Arial" w:cs="Arial"/>
                <w:color w:val="000000" w:themeColor="text1"/>
                <w:sz w:val="24"/>
                <w:szCs w:val="24"/>
                <w:lang w:eastAsia="es-ES"/>
              </w:rPr>
              <w:t> Mantener actualizado el domicilio, notificando fehacientemente a la cooperativa cualquier cambio del mismo.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12: Son derechos de los asociados: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Utilizar los servicios de la cooperativa, en las condiciones estatutarias y reglamentarias;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Proponer al Consejo de Administración y a la Asamblea las iniciativas que crean convenientes al interés social;</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Participar en las Asambleas con voz y voto;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d)</w:t>
            </w:r>
            <w:r w:rsidRPr="000A3B0B">
              <w:rPr>
                <w:rFonts w:ascii="Arial" w:eastAsia="Times New Roman" w:hAnsi="Arial" w:cs="Arial"/>
                <w:color w:val="000000" w:themeColor="text1"/>
                <w:sz w:val="24"/>
                <w:szCs w:val="24"/>
                <w:lang w:eastAsia="es-ES"/>
              </w:rPr>
              <w:t> Aspirar al desempeño de los cargos de administración y fiscalización previstos por este estatuto, siempre que reúnan las condiciones de elegibilidad requeridas;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e)</w:t>
            </w:r>
            <w:r w:rsidRPr="000A3B0B">
              <w:rPr>
                <w:rFonts w:ascii="Arial" w:eastAsia="Times New Roman" w:hAnsi="Arial" w:cs="Arial"/>
                <w:color w:val="000000" w:themeColor="text1"/>
                <w:sz w:val="24"/>
                <w:szCs w:val="24"/>
                <w:lang w:eastAsia="es-ES"/>
              </w:rPr>
              <w:t> Solicitar la convocación de Asamblea Extraordinaria de conformidad con las normas estatutarias;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f)</w:t>
            </w:r>
            <w:r w:rsidRPr="000A3B0B">
              <w:rPr>
                <w:rFonts w:ascii="Arial" w:eastAsia="Times New Roman" w:hAnsi="Arial" w:cs="Arial"/>
                <w:color w:val="000000" w:themeColor="text1"/>
                <w:sz w:val="24"/>
                <w:szCs w:val="24"/>
                <w:lang w:eastAsia="es-ES"/>
              </w:rPr>
              <w:t> Tener libre acceso a las constancias de registro de asociados;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g)</w:t>
            </w:r>
            <w:r w:rsidRPr="000A3B0B">
              <w:rPr>
                <w:rFonts w:ascii="Arial" w:eastAsia="Times New Roman" w:hAnsi="Arial" w:cs="Arial"/>
                <w:color w:val="000000" w:themeColor="text1"/>
                <w:sz w:val="24"/>
                <w:szCs w:val="24"/>
                <w:lang w:eastAsia="es-ES"/>
              </w:rPr>
              <w:t> Solicitar al Síndico información sobre las constancias de los demás libros;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h)</w:t>
            </w:r>
            <w:r w:rsidRPr="000A3B0B">
              <w:rPr>
                <w:rFonts w:ascii="Arial" w:eastAsia="Times New Roman" w:hAnsi="Arial" w:cs="Arial"/>
                <w:color w:val="000000" w:themeColor="text1"/>
                <w:sz w:val="24"/>
                <w:szCs w:val="24"/>
                <w:lang w:eastAsia="es-ES"/>
              </w:rPr>
              <w:t> Retirarse voluntariamente al final del ejercicio social, dando aviso con treinta (30) días de antelación.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13:</w:t>
            </w:r>
            <w:r w:rsidRPr="000A3B0B">
              <w:rPr>
                <w:rFonts w:ascii="Arial" w:eastAsia="Times New Roman" w:hAnsi="Arial" w:cs="Arial"/>
                <w:color w:val="000000" w:themeColor="text1"/>
                <w:sz w:val="24"/>
                <w:szCs w:val="24"/>
                <w:lang w:eastAsia="es-ES"/>
              </w:rPr>
              <w:t> El Consejo de Administración podrá excluir a los asociados en los casos siguientes: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Incumplimiento debidamente comprobado de las disposiciones del presente estatuto o de los reglamentos sociales;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Incumplimiento de las obligaciones contraídas con la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xml:space="preserve"> Comisión de cualquier acto que perjudique moral o materialmente a la </w:t>
            </w:r>
            <w:r w:rsidRPr="000A3B0B">
              <w:rPr>
                <w:rFonts w:ascii="Arial" w:eastAsia="Times New Roman" w:hAnsi="Arial" w:cs="Arial"/>
                <w:color w:val="000000" w:themeColor="text1"/>
                <w:sz w:val="24"/>
                <w:szCs w:val="24"/>
                <w:lang w:eastAsia="es-ES"/>
              </w:rPr>
              <w:lastRenderedPageBreak/>
              <w:t xml:space="preserve">cooperativa. En cualquiera de los actos precedentemente mencionados, el asociado excluido podrá apelar, sea ante la Asamblea Ordinaria o ante una Asamblea Extraordinaria, dentro de los treinta (30) días de la notificación de la medida. En el primer supuesto, será condición de admisibilidad del recurso su presentación hasta treinta (30) días antes de la expiración del plazo dentro del cual debe realizarse la Asamblea Ordinaria. En el segundo supuesto, la apelación deberá contar con el apoyo </w:t>
            </w:r>
            <w:proofErr w:type="gramStart"/>
            <w:r w:rsidRPr="000A3B0B">
              <w:rPr>
                <w:rFonts w:ascii="Arial" w:eastAsia="Times New Roman" w:hAnsi="Arial" w:cs="Arial"/>
                <w:color w:val="000000" w:themeColor="text1"/>
                <w:sz w:val="24"/>
                <w:szCs w:val="24"/>
                <w:lang w:eastAsia="es-ES"/>
              </w:rPr>
              <w:t>del ..........</w:t>
            </w:r>
            <w:proofErr w:type="gramEnd"/>
            <w:r w:rsidRPr="000A3B0B">
              <w:rPr>
                <w:rFonts w:ascii="Arial" w:eastAsia="Times New Roman" w:hAnsi="Arial" w:cs="Arial"/>
                <w:color w:val="000000" w:themeColor="text1"/>
                <w:sz w:val="24"/>
                <w:szCs w:val="24"/>
                <w:lang w:eastAsia="es-ES"/>
              </w:rPr>
              <w:t xml:space="preserve"> (..........) por cien de los asociados, como mínimo. El recurso tendrá efecto suspensivo.</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III.</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DEL CAPITAL SOCIAL.</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14:</w:t>
            </w:r>
            <w:r w:rsidRPr="000A3B0B">
              <w:rPr>
                <w:rFonts w:ascii="Arial" w:eastAsia="Times New Roman" w:hAnsi="Arial" w:cs="Arial"/>
                <w:color w:val="000000" w:themeColor="text1"/>
                <w:sz w:val="24"/>
                <w:szCs w:val="24"/>
                <w:lang w:eastAsia="es-ES"/>
              </w:rPr>
              <w:t xml:space="preserve"> El capital social es ilimitado y estará constituido por cuotas sociales indivisibles de </w:t>
            </w:r>
            <w:proofErr w:type="gramStart"/>
            <w:r w:rsidRPr="000A3B0B">
              <w:rPr>
                <w:rFonts w:ascii="Arial" w:eastAsia="Times New Roman" w:hAnsi="Arial" w:cs="Arial"/>
                <w:color w:val="000000" w:themeColor="text1"/>
                <w:sz w:val="24"/>
                <w:szCs w:val="24"/>
                <w:lang w:eastAsia="es-ES"/>
              </w:rPr>
              <w:t>Guaraníes</w:t>
            </w:r>
            <w:proofErr w:type="gramEnd"/>
            <w:r w:rsidRPr="000A3B0B">
              <w:rPr>
                <w:rFonts w:ascii="Arial" w:eastAsia="Times New Roman" w:hAnsi="Arial" w:cs="Arial"/>
                <w:color w:val="000000" w:themeColor="text1"/>
                <w:sz w:val="24"/>
                <w:szCs w:val="24"/>
                <w:lang w:eastAsia="es-ES"/>
              </w:rPr>
              <w:t xml:space="preserve">……………. (Gs ..........) cada una y constarán en acciones representativas de una o más cuotas sociales que revestirán el carácter de nominativas y que podrán transferirse sólo entre asociados y con el acuerdo del Consejo de Administración en las condiciones establecidas en el párrafo tercero de este artículo. Las cuotas sociales serán pagaderas al contado o </w:t>
            </w:r>
            <w:proofErr w:type="spellStart"/>
            <w:r w:rsidRPr="000A3B0B">
              <w:rPr>
                <w:rFonts w:ascii="Arial" w:eastAsia="Times New Roman" w:hAnsi="Arial" w:cs="Arial"/>
                <w:color w:val="000000" w:themeColor="text1"/>
                <w:sz w:val="24"/>
                <w:szCs w:val="24"/>
                <w:lang w:eastAsia="es-ES"/>
              </w:rPr>
              <w:t>fraccionadamente</w:t>
            </w:r>
            <w:proofErr w:type="spellEnd"/>
            <w:r w:rsidRPr="000A3B0B">
              <w:rPr>
                <w:rFonts w:ascii="Arial" w:eastAsia="Times New Roman" w:hAnsi="Arial" w:cs="Arial"/>
                <w:color w:val="000000" w:themeColor="text1"/>
                <w:sz w:val="24"/>
                <w:szCs w:val="24"/>
                <w:lang w:eastAsia="es-ES"/>
              </w:rPr>
              <w:t xml:space="preserve"> en montos y plazos que fijará el Consejo de Administración El Consejo de Administración no acordará transferencia de cuotas sociales durante el lapso que medie entre la convocatoria de una Asamblea y la realización de ésta.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15:</w:t>
            </w:r>
            <w:r w:rsidRPr="000A3B0B">
              <w:rPr>
                <w:rFonts w:ascii="Arial" w:eastAsia="Times New Roman" w:hAnsi="Arial" w:cs="Arial"/>
                <w:color w:val="000000" w:themeColor="text1"/>
                <w:sz w:val="24"/>
                <w:szCs w:val="24"/>
                <w:lang w:eastAsia="es-ES"/>
              </w:rPr>
              <w:t> Las acciones serán tomadas de un libro talonario y contendrán las siguientes formalidades: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Denominación, domicilio, fecha y lugar de constitución;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Mención de la autorización para funcionar y de la inscripción correspondiente</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Número y valor nominal de las cuotas sociales que representan;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d)</w:t>
            </w:r>
            <w:r w:rsidRPr="000A3B0B">
              <w:rPr>
                <w:rFonts w:ascii="Arial" w:eastAsia="Times New Roman" w:hAnsi="Arial" w:cs="Arial"/>
                <w:color w:val="000000" w:themeColor="text1"/>
                <w:sz w:val="24"/>
                <w:szCs w:val="24"/>
                <w:lang w:eastAsia="es-ES"/>
              </w:rPr>
              <w:t> Número correlativo de orden y fecha de emisión;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e)</w:t>
            </w:r>
            <w:r w:rsidRPr="000A3B0B">
              <w:rPr>
                <w:rFonts w:ascii="Arial" w:eastAsia="Times New Roman" w:hAnsi="Arial" w:cs="Arial"/>
                <w:color w:val="000000" w:themeColor="text1"/>
                <w:sz w:val="24"/>
                <w:szCs w:val="24"/>
                <w:lang w:eastAsia="es-ES"/>
              </w:rPr>
              <w:t> Firma del Presidente, Tesorero y el Síndico.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16:</w:t>
            </w:r>
            <w:r w:rsidRPr="000A3B0B">
              <w:rPr>
                <w:rFonts w:ascii="Arial" w:eastAsia="Times New Roman" w:hAnsi="Arial" w:cs="Arial"/>
                <w:color w:val="000000" w:themeColor="text1"/>
                <w:sz w:val="24"/>
                <w:szCs w:val="24"/>
                <w:lang w:eastAsia="es-ES"/>
              </w:rPr>
              <w:t> La transferencia de cuotas sociales producirá efectos recién desde la fecha de su inscripción en el registro de asociados. Se hará constar en los títulos respectivos, con la firma del cedente o su apoderado y las firmas prescritas en el artículo anterior.</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17:</w:t>
            </w:r>
            <w:r w:rsidRPr="000A3B0B">
              <w:rPr>
                <w:rFonts w:ascii="Arial" w:eastAsia="Times New Roman" w:hAnsi="Arial" w:cs="Arial"/>
                <w:color w:val="000000" w:themeColor="text1"/>
                <w:sz w:val="24"/>
                <w:szCs w:val="24"/>
                <w:lang w:eastAsia="es-ES"/>
              </w:rPr>
              <w:t> El asociado que no integre las cuotas sociales suscritas en las condiciones previstas en este estatuto incurrirá en mora por el mero vencimiento del plazo y deberá resarcir los daños e intereses. La mora comportará la suspensión de los derechos sociales. Si intimado el deudor a regularizar su situación en un plazo no menor de quince (15) días no lo hiciera, se producirá la caducidad de sus derechos con pérdida de las sumas abonadas, que serán transferidas al fondo de reserva especial. Sin perjuicio de ello el Consejo de Administración podrá optar por el cumplimiento del contrato de suscripción.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18:</w:t>
            </w:r>
            <w:r w:rsidRPr="000A3B0B">
              <w:rPr>
                <w:rFonts w:ascii="Arial" w:eastAsia="Times New Roman" w:hAnsi="Arial" w:cs="Arial"/>
                <w:color w:val="000000" w:themeColor="text1"/>
                <w:sz w:val="24"/>
                <w:szCs w:val="24"/>
                <w:lang w:eastAsia="es-ES"/>
              </w:rPr>
              <w:t> Las cuotas sociales quedarán afectadas como mayor garantía de las operaciones que el asociado realice con la cooperativa. Ninguna liquidación definitiva a favor del asociado puede ser practicada sin haberse descontado previamente todas las deudas que tuviere con la cooperativa.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19:</w:t>
            </w:r>
            <w:r w:rsidRPr="000A3B0B">
              <w:rPr>
                <w:rFonts w:ascii="Arial" w:eastAsia="Times New Roman" w:hAnsi="Arial" w:cs="Arial"/>
                <w:color w:val="000000" w:themeColor="text1"/>
                <w:sz w:val="24"/>
                <w:szCs w:val="24"/>
                <w:lang w:eastAsia="es-ES"/>
              </w:rPr>
              <w:t xml:space="preserve"> Para el reembolso de cuotas sociales se destinará </w:t>
            </w:r>
            <w:proofErr w:type="gramStart"/>
            <w:r w:rsidRPr="000A3B0B">
              <w:rPr>
                <w:rFonts w:ascii="Arial" w:eastAsia="Times New Roman" w:hAnsi="Arial" w:cs="Arial"/>
                <w:color w:val="000000" w:themeColor="text1"/>
                <w:sz w:val="24"/>
                <w:szCs w:val="24"/>
                <w:lang w:eastAsia="es-ES"/>
              </w:rPr>
              <w:t>el ..........</w:t>
            </w:r>
            <w:proofErr w:type="gramEnd"/>
            <w:r w:rsidRPr="000A3B0B">
              <w:rPr>
                <w:rFonts w:ascii="Arial" w:eastAsia="Times New Roman" w:hAnsi="Arial" w:cs="Arial"/>
                <w:color w:val="000000" w:themeColor="text1"/>
                <w:sz w:val="24"/>
                <w:szCs w:val="24"/>
                <w:lang w:eastAsia="es-ES"/>
              </w:rPr>
              <w:t xml:space="preserve"> (..........) por cien del capital integrado conforme al último balance aprobado, atendiéndose las solicitudes por riguroso orden de presentación. Los casos que no puedan ser atendidos con dicho porcentaje lo serán en los ejercicios </w:t>
            </w:r>
            <w:r w:rsidRPr="000A3B0B">
              <w:rPr>
                <w:rFonts w:ascii="Arial" w:eastAsia="Times New Roman" w:hAnsi="Arial" w:cs="Arial"/>
                <w:color w:val="000000" w:themeColor="text1"/>
                <w:sz w:val="24"/>
                <w:szCs w:val="24"/>
                <w:lang w:eastAsia="es-ES"/>
              </w:rPr>
              <w:lastRenderedPageBreak/>
              <w:t xml:space="preserve">siguientes por orden de antigüedad. Las cuotas sociales pendientes de reembolso devengarán un interés equivalente </w:t>
            </w:r>
            <w:proofErr w:type="gramStart"/>
            <w:r w:rsidRPr="000A3B0B">
              <w:rPr>
                <w:rFonts w:ascii="Arial" w:eastAsia="Times New Roman" w:hAnsi="Arial" w:cs="Arial"/>
                <w:color w:val="000000" w:themeColor="text1"/>
                <w:sz w:val="24"/>
                <w:szCs w:val="24"/>
                <w:lang w:eastAsia="es-ES"/>
              </w:rPr>
              <w:t>al …</w:t>
            </w:r>
            <w:proofErr w:type="gramEnd"/>
            <w:r w:rsidRPr="000A3B0B">
              <w:rPr>
                <w:rFonts w:ascii="Arial" w:eastAsia="Times New Roman" w:hAnsi="Arial" w:cs="Arial"/>
                <w:color w:val="000000" w:themeColor="text1"/>
                <w:sz w:val="24"/>
                <w:szCs w:val="24"/>
                <w:lang w:eastAsia="es-ES"/>
              </w:rPr>
              <w:t>……..% de la tasa fijada por el Banco Central del República del Paraguay  para los depósitos en caja de ahorro.</w:t>
            </w:r>
            <w:r w:rsidRPr="000A3B0B">
              <w:rPr>
                <w:rFonts w:ascii="Arial" w:eastAsia="Times New Roman" w:hAnsi="Arial" w:cs="Arial"/>
                <w:i/>
                <w:iCs/>
                <w:color w:val="000000" w:themeColor="text1"/>
                <w:sz w:val="24"/>
                <w:szCs w:val="24"/>
                <w:lang w:eastAsia="es-ES"/>
              </w:rPr>
              <w:t>"</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proofErr w:type="gramStart"/>
            <w:r w:rsidRPr="000A3B0B">
              <w:rPr>
                <w:rFonts w:ascii="Arial" w:eastAsia="Times New Roman" w:hAnsi="Arial" w:cs="Arial"/>
                <w:b/>
                <w:bCs/>
                <w:color w:val="000000" w:themeColor="text1"/>
                <w:sz w:val="24"/>
                <w:szCs w:val="24"/>
                <w:lang w:eastAsia="es-ES"/>
              </w:rPr>
              <w:t>ARTICULO</w:t>
            </w:r>
            <w:proofErr w:type="gramEnd"/>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20:</w:t>
            </w:r>
            <w:r w:rsidRPr="000A3B0B">
              <w:rPr>
                <w:rFonts w:ascii="Arial" w:eastAsia="Times New Roman" w:hAnsi="Arial" w:cs="Arial"/>
                <w:color w:val="000000" w:themeColor="text1"/>
                <w:sz w:val="24"/>
                <w:szCs w:val="24"/>
                <w:lang w:eastAsia="es-ES"/>
              </w:rPr>
              <w:t> En caso de retiro, exclusión o disolución, los asociados sólo tienen derecho a que se les reembolse el valor nominal de sus cuotas sociales integradas, deducidas las pérdidas que proporcionalmente les correspondiere soportar.</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IV.</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 LA CONTABILIDAD Y EL EJERCICIO SOCIAL.</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21:</w:t>
            </w:r>
            <w:r w:rsidRPr="000A3B0B">
              <w:rPr>
                <w:rFonts w:ascii="Arial" w:eastAsia="Times New Roman" w:hAnsi="Arial" w:cs="Arial"/>
                <w:color w:val="000000" w:themeColor="text1"/>
                <w:sz w:val="24"/>
                <w:szCs w:val="24"/>
                <w:lang w:eastAsia="es-ES"/>
              </w:rPr>
              <w:t> La contabilidad será llevada con arreglo a lo dispuesto en la </w:t>
            </w:r>
            <w:hyperlink r:id="rId5" w:history="1">
              <w:r w:rsidRPr="000A3B0B">
                <w:rPr>
                  <w:rFonts w:ascii="Arial" w:eastAsia="Times New Roman" w:hAnsi="Arial" w:cs="Arial"/>
                  <w:color w:val="000000" w:themeColor="text1"/>
                  <w:sz w:val="24"/>
                  <w:szCs w:val="24"/>
                  <w:lang w:eastAsia="es-ES"/>
                </w:rPr>
                <w:t>LEY Nº 438/94</w:t>
              </w:r>
            </w:hyperlink>
            <w:r w:rsidRPr="000A3B0B">
              <w:rPr>
                <w:rFonts w:ascii="Arial" w:eastAsia="Times New Roman" w:hAnsi="Arial" w:cs="Arial"/>
                <w:color w:val="000000" w:themeColor="text1"/>
                <w:sz w:val="24"/>
                <w:szCs w:val="24"/>
                <w:lang w:eastAsia="es-ES"/>
              </w:rPr>
              <w:t> de COOPERATIVAS, </w:t>
            </w:r>
            <w:hyperlink r:id="rId6" w:history="1">
              <w:r w:rsidRPr="000A3B0B">
                <w:rPr>
                  <w:rFonts w:ascii="Arial" w:eastAsia="Times New Roman" w:hAnsi="Arial" w:cs="Arial"/>
                  <w:color w:val="000000" w:themeColor="text1"/>
                  <w:sz w:val="24"/>
                  <w:szCs w:val="24"/>
                  <w:lang w:eastAsia="es-ES"/>
                </w:rPr>
                <w:t>LEY Nº 2.157/03</w:t>
              </w:r>
            </w:hyperlink>
            <w:r w:rsidRPr="000A3B0B">
              <w:rPr>
                <w:rFonts w:ascii="Arial" w:eastAsia="Times New Roman" w:hAnsi="Arial" w:cs="Arial"/>
                <w:color w:val="000000" w:themeColor="text1"/>
                <w:sz w:val="24"/>
                <w:szCs w:val="24"/>
                <w:lang w:eastAsia="es-ES"/>
              </w:rPr>
              <w:t xml:space="preserve"> del </w:t>
            </w:r>
            <w:proofErr w:type="gramStart"/>
            <w:r w:rsidRPr="000A3B0B">
              <w:rPr>
                <w:rFonts w:ascii="Arial" w:eastAsia="Times New Roman" w:hAnsi="Arial" w:cs="Arial"/>
                <w:color w:val="000000" w:themeColor="text1"/>
                <w:sz w:val="24"/>
                <w:szCs w:val="24"/>
                <w:lang w:eastAsia="es-ES"/>
              </w:rPr>
              <w:t>INCOOP .</w:t>
            </w:r>
            <w:proofErr w:type="gramEnd"/>
            <w:r w:rsidRPr="000A3B0B">
              <w:rPr>
                <w:rFonts w:ascii="Arial" w:eastAsia="Times New Roman" w:hAnsi="Arial" w:cs="Arial"/>
                <w:color w:val="000000" w:themeColor="text1"/>
                <w:sz w:val="24"/>
                <w:szCs w:val="24"/>
                <w:lang w:eastAsia="es-ES"/>
              </w:rPr>
              <w:t>-</w:t>
            </w:r>
            <w:r w:rsidRPr="000A3B0B">
              <w:rPr>
                <w:rFonts w:ascii="Arial" w:eastAsia="Times New Roman" w:hAnsi="Arial" w:cs="Arial"/>
                <w:color w:val="000000" w:themeColor="text1"/>
                <w:sz w:val="24"/>
                <w:szCs w:val="24"/>
                <w:lang w:eastAsia="es-ES"/>
              </w:rPr>
              <w:br/>
              <w:t>El ejercicio económico será anual y cerrará en la fecha que fije el estatuto social conforme a sus respectivas actividades. La contabilidad será llevada con arreglo a las normas de contabilidad universalmente aceptadas. La Autoridad de Aplicación debe elaborar planes de cuentas con la nomenclatura cooperativa.</w:t>
            </w:r>
            <w:r w:rsidRPr="000A3B0B">
              <w:rPr>
                <w:rFonts w:ascii="Arial" w:eastAsia="Times New Roman" w:hAnsi="Arial" w:cs="Arial"/>
                <w:color w:val="000000" w:themeColor="text1"/>
                <w:sz w:val="24"/>
                <w:szCs w:val="24"/>
                <w:lang w:eastAsia="es-ES"/>
              </w:rPr>
              <w:br/>
              <w:t xml:space="preserve">La contabilidad será llevada en idioma castellano. La cooperativa podrá utilizar indistintamente los métodos clásicos de transcripción manuscrita, </w:t>
            </w:r>
            <w:proofErr w:type="spellStart"/>
            <w:r w:rsidRPr="000A3B0B">
              <w:rPr>
                <w:rFonts w:ascii="Arial" w:eastAsia="Times New Roman" w:hAnsi="Arial" w:cs="Arial"/>
                <w:color w:val="000000" w:themeColor="text1"/>
                <w:sz w:val="24"/>
                <w:szCs w:val="24"/>
                <w:lang w:eastAsia="es-ES"/>
              </w:rPr>
              <w:t>semi</w:t>
            </w:r>
            <w:proofErr w:type="spellEnd"/>
            <w:r w:rsidRPr="000A3B0B">
              <w:rPr>
                <w:rFonts w:ascii="Arial" w:eastAsia="Times New Roman" w:hAnsi="Arial" w:cs="Arial"/>
                <w:color w:val="000000" w:themeColor="text1"/>
                <w:sz w:val="24"/>
                <w:szCs w:val="24"/>
                <w:lang w:eastAsia="es-ES"/>
              </w:rPr>
              <w:t xml:space="preserve"> mecanizado o mecanizado. Los libros que obligatoriamente deberá llevar son:</w:t>
            </w:r>
            <w:r w:rsidRPr="000A3B0B">
              <w:rPr>
                <w:rFonts w:ascii="Arial" w:eastAsia="Times New Roman" w:hAnsi="Arial" w:cs="Arial"/>
                <w:color w:val="000000" w:themeColor="text1"/>
                <w:sz w:val="24"/>
                <w:szCs w:val="24"/>
                <w:lang w:eastAsia="es-ES"/>
              </w:rPr>
              <w:br/>
              <w:t>a) Inventario; b) Diario; c) Balances de Sumas y Saldos.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22:</w:t>
            </w:r>
            <w:proofErr w:type="gramStart"/>
            <w:r w:rsidRPr="000A3B0B">
              <w:rPr>
                <w:rFonts w:ascii="Arial" w:eastAsia="Times New Roman" w:hAnsi="Arial" w:cs="Arial"/>
                <w:color w:val="000000" w:themeColor="text1"/>
                <w:sz w:val="24"/>
                <w:szCs w:val="24"/>
                <w:lang w:eastAsia="es-ES"/>
              </w:rPr>
              <w:t>  Además</w:t>
            </w:r>
            <w:proofErr w:type="gramEnd"/>
            <w:r w:rsidRPr="000A3B0B">
              <w:rPr>
                <w:rFonts w:ascii="Arial" w:eastAsia="Times New Roman" w:hAnsi="Arial" w:cs="Arial"/>
                <w:color w:val="000000" w:themeColor="text1"/>
                <w:sz w:val="24"/>
                <w:szCs w:val="24"/>
                <w:lang w:eastAsia="es-ES"/>
              </w:rPr>
              <w:t xml:space="preserve"> de los libros mencionados, podrá adoptar los libros auxiliares que estime convenientes para el mejor registro de las operaciones. Todos los libros que adopte, incluyendo los de registros sociales, deberán estar rubricados por el INCOOP a fin de que merezcan fe en juicio, toda vez que sus anotaciones se realicen con puntualidad y estén ajustadas a las normas técnicas de la materia.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Registro de Asociados;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Actas de Asambleas;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3º)</w:t>
            </w:r>
            <w:r w:rsidRPr="000A3B0B">
              <w:rPr>
                <w:rFonts w:ascii="Arial" w:eastAsia="Times New Roman" w:hAnsi="Arial" w:cs="Arial"/>
                <w:color w:val="000000" w:themeColor="text1"/>
                <w:sz w:val="24"/>
                <w:szCs w:val="24"/>
                <w:lang w:eastAsia="es-ES"/>
              </w:rPr>
              <w:t> Actas de reuniones del Consejo de Administración;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4º)</w:t>
            </w:r>
            <w:r w:rsidRPr="000A3B0B">
              <w:rPr>
                <w:rFonts w:ascii="Arial" w:eastAsia="Times New Roman" w:hAnsi="Arial" w:cs="Arial"/>
                <w:color w:val="000000" w:themeColor="text1"/>
                <w:sz w:val="24"/>
                <w:szCs w:val="24"/>
                <w:lang w:eastAsia="es-ES"/>
              </w:rPr>
              <w:t> Informes de Auditoría.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23</w:t>
            </w:r>
            <w:proofErr w:type="gramStart"/>
            <w:r w:rsidRPr="000A3B0B">
              <w:rPr>
                <w:rFonts w:ascii="Arial" w:eastAsia="Times New Roman" w:hAnsi="Arial" w:cs="Arial"/>
                <w:b/>
                <w:bCs/>
                <w:color w:val="000000" w:themeColor="text1"/>
                <w:sz w:val="24"/>
                <w:szCs w:val="24"/>
                <w:lang w:eastAsia="es-ES"/>
              </w:rPr>
              <w:t>:  </w:t>
            </w:r>
            <w:r w:rsidRPr="000A3B0B">
              <w:rPr>
                <w:rFonts w:ascii="Arial" w:eastAsia="Times New Roman" w:hAnsi="Arial" w:cs="Arial"/>
                <w:color w:val="000000" w:themeColor="text1"/>
                <w:sz w:val="24"/>
                <w:szCs w:val="24"/>
                <w:lang w:eastAsia="es-ES"/>
              </w:rPr>
              <w:t>Anualmente</w:t>
            </w:r>
            <w:proofErr w:type="gramEnd"/>
            <w:r w:rsidRPr="000A3B0B">
              <w:rPr>
                <w:rFonts w:ascii="Arial" w:eastAsia="Times New Roman" w:hAnsi="Arial" w:cs="Arial"/>
                <w:color w:val="000000" w:themeColor="text1"/>
                <w:sz w:val="24"/>
                <w:szCs w:val="24"/>
                <w:lang w:eastAsia="es-ES"/>
              </w:rPr>
              <w:t xml:space="preserve"> se confeccionarán inventarios, balance general, estado de resultados y demás cuadros anexos, cuya presentación se ajustará a las disposiciones que dicte la autoridad de aplicación. A tales efectos, el ejercicio social se cerrará el </w:t>
            </w:r>
            <w:proofErr w:type="gramStart"/>
            <w:r w:rsidRPr="000A3B0B">
              <w:rPr>
                <w:rFonts w:ascii="Arial" w:eastAsia="Times New Roman" w:hAnsi="Arial" w:cs="Arial"/>
                <w:color w:val="000000" w:themeColor="text1"/>
                <w:sz w:val="24"/>
                <w:szCs w:val="24"/>
                <w:lang w:eastAsia="es-ES"/>
              </w:rPr>
              <w:t>día ..........</w:t>
            </w:r>
            <w:proofErr w:type="gramEnd"/>
            <w:r w:rsidRPr="000A3B0B">
              <w:rPr>
                <w:rFonts w:ascii="Arial" w:eastAsia="Times New Roman" w:hAnsi="Arial" w:cs="Arial"/>
                <w:color w:val="000000" w:themeColor="text1"/>
                <w:sz w:val="24"/>
                <w:szCs w:val="24"/>
                <w:lang w:eastAsia="es-ES"/>
              </w:rPr>
              <w:t xml:space="preserve"> (..........) del mes </w:t>
            </w:r>
            <w:proofErr w:type="gramStart"/>
            <w:r w:rsidRPr="000A3B0B">
              <w:rPr>
                <w:rFonts w:ascii="Arial" w:eastAsia="Times New Roman" w:hAnsi="Arial" w:cs="Arial"/>
                <w:color w:val="000000" w:themeColor="text1"/>
                <w:sz w:val="24"/>
                <w:szCs w:val="24"/>
                <w:lang w:eastAsia="es-ES"/>
              </w:rPr>
              <w:t>de ..........</w:t>
            </w:r>
            <w:proofErr w:type="gramEnd"/>
            <w:r w:rsidRPr="000A3B0B">
              <w:rPr>
                <w:rFonts w:ascii="Arial" w:eastAsia="Times New Roman" w:hAnsi="Arial" w:cs="Arial"/>
                <w:color w:val="000000" w:themeColor="text1"/>
                <w:sz w:val="24"/>
                <w:szCs w:val="24"/>
                <w:lang w:eastAsia="es-ES"/>
              </w:rPr>
              <w:t xml:space="preserve"> de cada año.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24:</w:t>
            </w:r>
            <w:r w:rsidRPr="000A3B0B">
              <w:rPr>
                <w:rFonts w:ascii="Arial" w:eastAsia="Times New Roman" w:hAnsi="Arial" w:cs="Arial"/>
                <w:color w:val="000000" w:themeColor="text1"/>
                <w:sz w:val="24"/>
                <w:szCs w:val="24"/>
                <w:lang w:eastAsia="es-ES"/>
              </w:rPr>
              <w:t> La memoria anual del Consejo de Administración deberá contener una descripción del estado de la cooperativa con mención de las diferentes secciones en que opera, actividad registrada, y los proyectos en curso de ejecución. Hará especial referencia 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Los gastos e ingresos cuando no estuvieren discriminados en el estado de resultados u otros cuadros anexos;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La relación económica social con la cooperativa de grado superior, en el caso que estuviere asociada conforme al artículo 8° de este estatuto, con mención del porcentaje de las respectivas operaciones;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3º)</w:t>
            </w:r>
            <w:r w:rsidRPr="000A3B0B">
              <w:rPr>
                <w:rFonts w:ascii="Arial" w:eastAsia="Times New Roman" w:hAnsi="Arial" w:cs="Arial"/>
                <w:color w:val="000000" w:themeColor="text1"/>
                <w:sz w:val="24"/>
                <w:szCs w:val="24"/>
                <w:lang w:eastAsia="es-ES"/>
              </w:rPr>
              <w:t> Las sumas invertidas en educación y capacitación cooperativas, con indicación de la labor desarrollada o mención de la cooperativa de grado superior o institución especializada a la que se hubiesen remitido los fondos respectivos para tales fines.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25:</w:t>
            </w:r>
            <w:r w:rsidRPr="000A3B0B">
              <w:rPr>
                <w:rFonts w:ascii="Arial" w:eastAsia="Times New Roman" w:hAnsi="Arial" w:cs="Arial"/>
                <w:color w:val="000000" w:themeColor="text1"/>
                <w:sz w:val="24"/>
                <w:szCs w:val="24"/>
                <w:lang w:eastAsia="es-ES"/>
              </w:rPr>
              <w:t xml:space="preserve"> Copias del balance general, estado de resultados y cuadros </w:t>
            </w:r>
            <w:r w:rsidRPr="000A3B0B">
              <w:rPr>
                <w:rFonts w:ascii="Arial" w:eastAsia="Times New Roman" w:hAnsi="Arial" w:cs="Arial"/>
                <w:color w:val="000000" w:themeColor="text1"/>
                <w:sz w:val="24"/>
                <w:szCs w:val="24"/>
                <w:lang w:eastAsia="es-ES"/>
              </w:rPr>
              <w:lastRenderedPageBreak/>
              <w:t>anexos, juntamente con la memoria y acompañadas de los informes del Síndico y del Auditor y demás documentos, deberán ser puestas a disposición de los asociados en la sede, sucursales y cualquier otra especie de representación permanente, y remitidas a la autoridad de aplicación, con no menos de quince (15) días de anticipación a la realización de la Asamblea que considerará dichos documentos. En caso que los mismos fueran modificados por la Asamblea se remitirá también copia de los definitivos a la autoridad de aplicación, dentro de los treinta (30) días.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26:</w:t>
            </w:r>
            <w:r w:rsidRPr="000A3B0B">
              <w:rPr>
                <w:rFonts w:ascii="Arial" w:eastAsia="Times New Roman" w:hAnsi="Arial" w:cs="Arial"/>
                <w:color w:val="000000" w:themeColor="text1"/>
                <w:sz w:val="24"/>
                <w:szCs w:val="24"/>
                <w:lang w:eastAsia="es-ES"/>
              </w:rPr>
              <w:t> Serán excedentes repartibles sólo aquellos que provengan de la diferencia entre el costo y el precio del servicio prestado a los asociados. De los excedentes repartibles se destinarán: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El cinco por ciento a reserva legal;</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El cinco por ciento al fondo de acción asistencial y laboral o para estimulo del personal;</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3º)</w:t>
            </w:r>
            <w:r w:rsidRPr="000A3B0B">
              <w:rPr>
                <w:rFonts w:ascii="Arial" w:eastAsia="Times New Roman" w:hAnsi="Arial" w:cs="Arial"/>
                <w:color w:val="000000" w:themeColor="text1"/>
                <w:sz w:val="24"/>
                <w:szCs w:val="24"/>
                <w:lang w:eastAsia="es-ES"/>
              </w:rPr>
              <w:t> El cinco por ciento al fondo de educación y capacitación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4º)</w:t>
            </w:r>
            <w:r w:rsidRPr="000A3B0B">
              <w:rPr>
                <w:rFonts w:ascii="Arial" w:eastAsia="Times New Roman" w:hAnsi="Arial" w:cs="Arial"/>
                <w:color w:val="000000" w:themeColor="text1"/>
                <w:sz w:val="24"/>
                <w:szCs w:val="24"/>
                <w:lang w:eastAsia="es-ES"/>
              </w:rPr>
              <w:t> No se pagará interés a las cuotas integradas;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5º)</w:t>
            </w:r>
            <w:r w:rsidRPr="000A3B0B">
              <w:rPr>
                <w:rFonts w:ascii="Arial" w:eastAsia="Times New Roman" w:hAnsi="Arial" w:cs="Arial"/>
                <w:color w:val="000000" w:themeColor="text1"/>
                <w:sz w:val="24"/>
                <w:szCs w:val="24"/>
                <w:lang w:eastAsia="es-ES"/>
              </w:rPr>
              <w:t xml:space="preserve"> El resto se distribuirá entre los asociados en concepto de retorno en </w:t>
            </w:r>
            <w:proofErr w:type="gramStart"/>
            <w:r w:rsidRPr="000A3B0B">
              <w:rPr>
                <w:rFonts w:ascii="Arial" w:eastAsia="Times New Roman" w:hAnsi="Arial" w:cs="Arial"/>
                <w:color w:val="000000" w:themeColor="text1"/>
                <w:sz w:val="24"/>
                <w:szCs w:val="24"/>
                <w:lang w:eastAsia="es-ES"/>
              </w:rPr>
              <w:t>proporción ..........</w:t>
            </w:r>
            <w:proofErr w:type="gramEnd"/>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27:</w:t>
            </w:r>
            <w:r w:rsidRPr="000A3B0B">
              <w:rPr>
                <w:rFonts w:ascii="Arial" w:eastAsia="Times New Roman" w:hAnsi="Arial" w:cs="Arial"/>
                <w:color w:val="000000" w:themeColor="text1"/>
                <w:sz w:val="24"/>
                <w:szCs w:val="24"/>
                <w:lang w:eastAsia="es-ES"/>
              </w:rPr>
              <w:t> Los resultados se determinarán por secciones y no podrán distribuirse excedentes sin compensar previamente los quebrantos de las que hubieran arrojado pérdidas. Cuando se hubieren utilizado reservas para compensar quebrantos no se podrán distribuir excedentes sin haberlas reconstituido al nivel anterior a su utilización. Tampoco podrán distribuirse excedentes sin haber compensado las pérdidas de ejercicios anteriores.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28:</w:t>
            </w:r>
            <w:r w:rsidRPr="000A3B0B">
              <w:rPr>
                <w:rFonts w:ascii="Arial" w:eastAsia="Times New Roman" w:hAnsi="Arial" w:cs="Arial"/>
                <w:color w:val="000000" w:themeColor="text1"/>
                <w:sz w:val="24"/>
                <w:szCs w:val="24"/>
                <w:lang w:eastAsia="es-ES"/>
              </w:rPr>
              <w:t> La Asamblea podrá resolver que el retorno se distribuya total o parcialmente en efectivo o en cuotas sociales.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29:</w:t>
            </w:r>
            <w:r w:rsidRPr="000A3B0B">
              <w:rPr>
                <w:rFonts w:ascii="Arial" w:eastAsia="Times New Roman" w:hAnsi="Arial" w:cs="Arial"/>
                <w:color w:val="000000" w:themeColor="text1"/>
                <w:sz w:val="24"/>
                <w:szCs w:val="24"/>
                <w:lang w:eastAsia="es-ES"/>
              </w:rPr>
              <w:t> El importe de los retornos quedará a disposición de los asociados luego de los treinta (30) días de realizada la Asamblea. En caso de no ser retirados dentro de los ciento ochenta (180) días siguientes será acreditado en cuotas sociales.</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V.</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 LAS ASAMBLEAS.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30:</w:t>
            </w:r>
            <w:r w:rsidRPr="000A3B0B">
              <w:rPr>
                <w:rFonts w:ascii="Arial" w:eastAsia="Times New Roman" w:hAnsi="Arial" w:cs="Arial"/>
                <w:color w:val="000000" w:themeColor="text1"/>
                <w:sz w:val="24"/>
                <w:szCs w:val="24"/>
                <w:lang w:eastAsia="es-ES"/>
              </w:rPr>
              <w:t> Las Asambleas serán Ordinarias y Extraordinarias. La Asamblea Ordinaria deberá realizarse dentro de los cuatro meses siguientes a la fecha de cierre del ejercicio para considerar los documentos mencionados en el artículo 25 de este estatuto y elegir consejeros y síndicos, sin perjuicio de los demás asuntos incluidos en el Orden del Día. Las Asambleas Extraordinarias tendrán lugar toda vez que lo disponga el Consejo de Administración o el Síndico conforme lo previsto en el artículo 65 de este estatuto, o cuando lo soliciten asociados cuyo número equivalga por lo menos al .......... (..........) por cien del total. Se realizarán dentro del plazo de treinta (30) días de recibida la solicitud en su caso. El Consejo de Administración puede denegar el pedido incorporando los asuntos que lo motivan al Orden del Día de la Asamblea Ordinaria cuando ésta se realice dentro de los noventa (90) días de la fecha de presentación de la solicitud.</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31:</w:t>
            </w:r>
            <w:r w:rsidRPr="000A3B0B">
              <w:rPr>
                <w:rFonts w:ascii="Arial" w:eastAsia="Times New Roman" w:hAnsi="Arial" w:cs="Arial"/>
                <w:color w:val="000000" w:themeColor="text1"/>
                <w:sz w:val="24"/>
                <w:szCs w:val="24"/>
                <w:lang w:eastAsia="es-ES"/>
              </w:rPr>
              <w:t xml:space="preserve"> Las Asambleas tanto Ordinarias como Extraordinarias serán convocadas con quince (15) días de anticipación por lo menos a la fecha de su realización. La convocatoria incluirá el Orden del Día a considerar y determinará fecha, hora, lugar y realización y carácter de la Asamblea. Con la </w:t>
            </w:r>
            <w:r w:rsidRPr="000A3B0B">
              <w:rPr>
                <w:rFonts w:ascii="Arial" w:eastAsia="Times New Roman" w:hAnsi="Arial" w:cs="Arial"/>
                <w:color w:val="000000" w:themeColor="text1"/>
                <w:sz w:val="24"/>
                <w:szCs w:val="24"/>
                <w:lang w:eastAsia="es-ES"/>
              </w:rPr>
              <w:lastRenderedPageBreak/>
              <w:t>misma anticipación, la realización de la Asamblea será comunicada a la autoridad de aplicación, acompañando, en su caso, la documentación mencionada en el artículo 25 de este estatuto y toda otra documentación que deba ser considerada por la Asamblea. Dichos documentos y el padrón de asociados serán puestos a la vista y a disposición de los asociados en el lugar en que se acostumbre exhibir los anuncios de la cooperativa. Los asociados serán citados por escrito a la Asamblea, haciéndoles saber la convocatoria y el Orden del Día pertinente y el lugar donde se encuentra a su disposición la documentación a considerar.</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32:</w:t>
            </w:r>
            <w:r w:rsidRPr="000A3B0B">
              <w:rPr>
                <w:rFonts w:ascii="Arial" w:eastAsia="Times New Roman" w:hAnsi="Arial" w:cs="Arial"/>
                <w:color w:val="000000" w:themeColor="text1"/>
                <w:sz w:val="24"/>
                <w:szCs w:val="24"/>
                <w:lang w:eastAsia="es-ES"/>
              </w:rPr>
              <w:t> Las Asambleas se realizarán válidamente sea cual fuere el número de asistentes, una hora después de la fijada en la convocatoria, si antes no se hubiere reunido la mitad más uno de los asociados.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33:</w:t>
            </w:r>
            <w:r w:rsidRPr="000A3B0B">
              <w:rPr>
                <w:rFonts w:ascii="Arial" w:eastAsia="Times New Roman" w:hAnsi="Arial" w:cs="Arial"/>
                <w:color w:val="000000" w:themeColor="text1"/>
                <w:sz w:val="24"/>
                <w:szCs w:val="24"/>
                <w:lang w:eastAsia="es-ES"/>
              </w:rPr>
              <w:t> Será nula toda decisión sobre materia extraña a las incluidas en el Orden del Día, salvo la elección de los encargados de suscribir el acta.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34:</w:t>
            </w:r>
            <w:r w:rsidRPr="000A3B0B">
              <w:rPr>
                <w:rFonts w:ascii="Arial" w:eastAsia="Times New Roman" w:hAnsi="Arial" w:cs="Arial"/>
                <w:color w:val="000000" w:themeColor="text1"/>
                <w:sz w:val="24"/>
                <w:szCs w:val="24"/>
                <w:lang w:eastAsia="es-ES"/>
              </w:rPr>
              <w:t> Cada asociado deberá solicitar previamente a la Administración el certificado de las cuotas sociales, que le servirá de entrada a la Asamblea, o bien, si así lo resolviera el Consejo, una tarjeta credencial en la cual constará su nombre. El certificado o la credencial se expedirán también durante la celebración de la Asamblea. Antes de tomar parte en las deliberaciones, el asociado deberá firmar el libro de asistencia. Tendrán voz y voto los asociados que hayan integrado las cuotas sociales suscritas o, en su caso, estén al día en el pago de las mismas, a falta de ese requisito sólo tendrán derecho a voz. Cada asociado tendrá un solo voto cualquiera fuera el número de sus cuotas sociales.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35:</w:t>
            </w:r>
            <w:r w:rsidRPr="000A3B0B">
              <w:rPr>
                <w:rFonts w:ascii="Arial" w:eastAsia="Times New Roman" w:hAnsi="Arial" w:cs="Arial"/>
                <w:color w:val="000000" w:themeColor="text1"/>
                <w:sz w:val="24"/>
                <w:szCs w:val="24"/>
                <w:lang w:eastAsia="es-ES"/>
              </w:rPr>
              <w:t xml:space="preserve"> Los asociados podrán presentar iniciativas o proyectos al Consejo de Administración, el cual decidirá sobre su rechazo o su inclusión en el Orden del Día de la Asamblea. Sin embargo, todo proyecto o proposición presentado por asociados cuyo número equivalgan </w:t>
            </w:r>
            <w:proofErr w:type="gramStart"/>
            <w:r w:rsidRPr="000A3B0B">
              <w:rPr>
                <w:rFonts w:ascii="Arial" w:eastAsia="Times New Roman" w:hAnsi="Arial" w:cs="Arial"/>
                <w:color w:val="000000" w:themeColor="text1"/>
                <w:sz w:val="24"/>
                <w:szCs w:val="24"/>
                <w:lang w:eastAsia="es-ES"/>
              </w:rPr>
              <w:t>al ..........</w:t>
            </w:r>
            <w:proofErr w:type="gramEnd"/>
            <w:r w:rsidRPr="000A3B0B">
              <w:rPr>
                <w:rFonts w:ascii="Arial" w:eastAsia="Times New Roman" w:hAnsi="Arial" w:cs="Arial"/>
                <w:color w:val="000000" w:themeColor="text1"/>
                <w:sz w:val="24"/>
                <w:szCs w:val="24"/>
                <w:lang w:eastAsia="es-ES"/>
              </w:rPr>
              <w:t xml:space="preserve"> (..........) por cien del total, por lo menos, antes de la fecha de emisión de la convocatoria, será incluido obligatoriamente en el Orden del Día.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36:</w:t>
            </w:r>
            <w:r w:rsidRPr="000A3B0B">
              <w:rPr>
                <w:rFonts w:ascii="Arial" w:eastAsia="Times New Roman" w:hAnsi="Arial" w:cs="Arial"/>
                <w:color w:val="000000" w:themeColor="text1"/>
                <w:sz w:val="24"/>
                <w:szCs w:val="24"/>
                <w:lang w:eastAsia="es-ES"/>
              </w:rPr>
              <w:t> Las resoluciones de las Asambleas se adoptarán por simple mayoría de los presentes en el momento de la votación, con excepción de las relativas a las reformas del estatuto, cambio de objeto social, fusión o incorporación o disolución de la cooperativa, para las cuales se exigirá una mayoría de dos tercios de los asociados presentes en el momento de la votación.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37:</w:t>
            </w:r>
            <w:r w:rsidRPr="000A3B0B">
              <w:rPr>
                <w:rFonts w:ascii="Arial" w:eastAsia="Times New Roman" w:hAnsi="Arial" w:cs="Arial"/>
                <w:color w:val="000000" w:themeColor="text1"/>
                <w:sz w:val="24"/>
                <w:szCs w:val="24"/>
                <w:lang w:eastAsia="es-ES"/>
              </w:rPr>
              <w:t> No se podrá votar por poder.</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38:</w:t>
            </w:r>
            <w:r w:rsidRPr="000A3B0B">
              <w:rPr>
                <w:rFonts w:ascii="Arial" w:eastAsia="Times New Roman" w:hAnsi="Arial" w:cs="Arial"/>
                <w:color w:val="000000" w:themeColor="text1"/>
                <w:sz w:val="24"/>
                <w:szCs w:val="24"/>
                <w:lang w:eastAsia="es-ES"/>
              </w:rPr>
              <w:t> Los Consejeros, Síndicos, Gerentes y Auditores tienen voz en las Asambleas pero no pueden votar sobre la memoria, el balance y demás asuntos relacionados con su gestión ni acerca de las resoluciones referentes a su responsabilidad.</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39:</w:t>
            </w:r>
            <w:r w:rsidRPr="000A3B0B">
              <w:rPr>
                <w:rFonts w:ascii="Arial" w:eastAsia="Times New Roman" w:hAnsi="Arial" w:cs="Arial"/>
                <w:color w:val="000000" w:themeColor="text1"/>
                <w:sz w:val="24"/>
                <w:szCs w:val="24"/>
                <w:lang w:eastAsia="es-ES"/>
              </w:rPr>
              <w:t xml:space="preserve"> Las resoluciones de las Asambleas, y las síntesis de las deliberaciones que las preceden serán transcritas en el libro de actas a que se refiere el artículo 22 del presente estatuto, debiendo las actas ser firmadas por el Presidente, el Secretario y dos asociados designados por la Asamblea. Dentro de los treinta (30) días siguientes a la fecha de realización de la Asamblea se deberá remitir a la autoridad de aplicación copia autenticada de acta y de los documentos aprobados en su caso. Cualquier asociado podrá </w:t>
            </w:r>
            <w:r w:rsidRPr="000A3B0B">
              <w:rPr>
                <w:rFonts w:ascii="Arial" w:eastAsia="Times New Roman" w:hAnsi="Arial" w:cs="Arial"/>
                <w:color w:val="000000" w:themeColor="text1"/>
                <w:sz w:val="24"/>
                <w:szCs w:val="24"/>
                <w:lang w:eastAsia="es-ES"/>
              </w:rPr>
              <w:lastRenderedPageBreak/>
              <w:t>solicitar, a su costa, copia del acta.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40:</w:t>
            </w:r>
            <w:r w:rsidRPr="000A3B0B">
              <w:rPr>
                <w:rFonts w:ascii="Arial" w:eastAsia="Times New Roman" w:hAnsi="Arial" w:cs="Arial"/>
                <w:color w:val="000000" w:themeColor="text1"/>
                <w:sz w:val="24"/>
                <w:szCs w:val="24"/>
                <w:lang w:eastAsia="es-ES"/>
              </w:rPr>
              <w:t> Una vez constituida la Asamblea, debe considerar todos los puntos incluidos en el Orden del Día, sin perjuicio de pasar a cuarto intermedio una o más veces dentro de un plazo total de treinta (30) días, especificando, en cada caso, día, hora y lugar de reanudación. Se confeccionará acta de cada reunión.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41:</w:t>
            </w:r>
            <w:r w:rsidRPr="000A3B0B">
              <w:rPr>
                <w:rFonts w:ascii="Arial" w:eastAsia="Times New Roman" w:hAnsi="Arial" w:cs="Arial"/>
                <w:color w:val="000000" w:themeColor="text1"/>
                <w:sz w:val="24"/>
                <w:szCs w:val="24"/>
                <w:lang w:eastAsia="es-ES"/>
              </w:rPr>
              <w:t> Es de competencia exclusiva de la Asamblea, siempre que el asunto figure en el Orden del Día, la consideración de:</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Memoria, balance general, estado de resultados y demás cuadros anexos;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Informes del Síndico y del Auditor;</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3º)</w:t>
            </w:r>
            <w:r w:rsidRPr="000A3B0B">
              <w:rPr>
                <w:rFonts w:ascii="Arial" w:eastAsia="Times New Roman" w:hAnsi="Arial" w:cs="Arial"/>
                <w:color w:val="000000" w:themeColor="text1"/>
                <w:sz w:val="24"/>
                <w:szCs w:val="24"/>
                <w:lang w:eastAsia="es-ES"/>
              </w:rPr>
              <w:t> Distribución de excedentes;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4º)</w:t>
            </w:r>
            <w:r w:rsidRPr="000A3B0B">
              <w:rPr>
                <w:rFonts w:ascii="Arial" w:eastAsia="Times New Roman" w:hAnsi="Arial" w:cs="Arial"/>
                <w:color w:val="000000" w:themeColor="text1"/>
                <w:sz w:val="24"/>
                <w:szCs w:val="24"/>
                <w:lang w:eastAsia="es-ES"/>
              </w:rPr>
              <w:t> Fusión o incorporación;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5º)</w:t>
            </w:r>
            <w:r w:rsidRPr="000A3B0B">
              <w:rPr>
                <w:rFonts w:ascii="Arial" w:eastAsia="Times New Roman" w:hAnsi="Arial" w:cs="Arial"/>
                <w:color w:val="000000" w:themeColor="text1"/>
                <w:sz w:val="24"/>
                <w:szCs w:val="24"/>
                <w:lang w:eastAsia="es-ES"/>
              </w:rPr>
              <w:t> Disolución;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6º)</w:t>
            </w:r>
            <w:r w:rsidRPr="000A3B0B">
              <w:rPr>
                <w:rFonts w:ascii="Arial" w:eastAsia="Times New Roman" w:hAnsi="Arial" w:cs="Arial"/>
                <w:color w:val="000000" w:themeColor="text1"/>
                <w:sz w:val="24"/>
                <w:szCs w:val="24"/>
                <w:lang w:eastAsia="es-ES"/>
              </w:rPr>
              <w:t> Cambio de objeto social;</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7º)</w:t>
            </w:r>
            <w:r w:rsidRPr="000A3B0B">
              <w:rPr>
                <w:rFonts w:ascii="Arial" w:eastAsia="Times New Roman" w:hAnsi="Arial" w:cs="Arial"/>
                <w:color w:val="000000" w:themeColor="text1"/>
                <w:sz w:val="24"/>
                <w:szCs w:val="24"/>
                <w:lang w:eastAsia="es-ES"/>
              </w:rPr>
              <w:t> Asociación con personas de otro carácter jurídico;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8º)</w:t>
            </w:r>
            <w:r w:rsidRPr="000A3B0B">
              <w:rPr>
                <w:rFonts w:ascii="Arial" w:eastAsia="Times New Roman" w:hAnsi="Arial" w:cs="Arial"/>
                <w:color w:val="000000" w:themeColor="text1"/>
                <w:sz w:val="24"/>
                <w:szCs w:val="24"/>
                <w:lang w:eastAsia="es-ES"/>
              </w:rPr>
              <w:t> Modificación del estatuto;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9º)</w:t>
            </w:r>
            <w:r w:rsidRPr="000A3B0B">
              <w:rPr>
                <w:rFonts w:ascii="Arial" w:eastAsia="Times New Roman" w:hAnsi="Arial" w:cs="Arial"/>
                <w:color w:val="000000" w:themeColor="text1"/>
                <w:sz w:val="24"/>
                <w:szCs w:val="24"/>
                <w:lang w:eastAsia="es-ES"/>
              </w:rPr>
              <w:t> Elección de Consejeros y Síndicos;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10º)</w:t>
            </w:r>
            <w:r w:rsidRPr="000A3B0B">
              <w:rPr>
                <w:rFonts w:ascii="Arial" w:eastAsia="Times New Roman" w:hAnsi="Arial" w:cs="Arial"/>
                <w:color w:val="000000" w:themeColor="text1"/>
                <w:sz w:val="24"/>
                <w:szCs w:val="24"/>
                <w:lang w:eastAsia="es-ES"/>
              </w:rPr>
              <w:t> Consideración de los recursos de apelación en los casos de exclusión de los asociados.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42:</w:t>
            </w:r>
            <w:r w:rsidRPr="000A3B0B">
              <w:rPr>
                <w:rFonts w:ascii="Arial" w:eastAsia="Times New Roman" w:hAnsi="Arial" w:cs="Arial"/>
                <w:color w:val="000000" w:themeColor="text1"/>
                <w:sz w:val="24"/>
                <w:szCs w:val="24"/>
                <w:lang w:eastAsia="es-ES"/>
              </w:rPr>
              <w:t> Los Consejeros y Síndico podrán ser removidos en cualquier tiempo por resolución de la Asamblea. Esta puede ser adoptada aunque no figure en el Orden del Día, si es consecuencia directa de asunto incluido en él.</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43:</w:t>
            </w:r>
            <w:r w:rsidRPr="000A3B0B">
              <w:rPr>
                <w:rFonts w:ascii="Arial" w:eastAsia="Times New Roman" w:hAnsi="Arial" w:cs="Arial"/>
                <w:color w:val="000000" w:themeColor="text1"/>
                <w:sz w:val="24"/>
                <w:szCs w:val="24"/>
                <w:lang w:eastAsia="es-ES"/>
              </w:rPr>
              <w:t> El cambio sustancial del objeto social da lugar al derecho de receso, el cual podrá ejercerse por quienes no votaron favorablemente dentro del quinto (5º) día, y por los ausentes dentro de los treinta (30) días de clausura de la Asamblea. El reembolso de las cuotas sociales por esta causa se efectuará dentro de los noventa (90) días de notificada la voluntad de receso. No rige en este último caso la limitación autorizada por el artículo 19 de este estatuto.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44:</w:t>
            </w:r>
            <w:r w:rsidRPr="000A3B0B">
              <w:rPr>
                <w:rFonts w:ascii="Arial" w:eastAsia="Times New Roman" w:hAnsi="Arial" w:cs="Arial"/>
                <w:color w:val="000000" w:themeColor="text1"/>
                <w:sz w:val="24"/>
                <w:szCs w:val="24"/>
                <w:lang w:eastAsia="es-ES"/>
              </w:rPr>
              <w:t> Las decisiones de las Asambleas conformes con la ley, el estatuto y los reglamentos son obligatorias para todos los asociados, salvo lo dispuesto en el artículo anterior.</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VI.</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 LA ADMINISTRACION Y REPRESENTACION.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45:</w:t>
            </w:r>
            <w:r w:rsidRPr="000A3B0B">
              <w:rPr>
                <w:rFonts w:ascii="Arial" w:eastAsia="Times New Roman" w:hAnsi="Arial" w:cs="Arial"/>
                <w:color w:val="000000" w:themeColor="text1"/>
                <w:sz w:val="24"/>
                <w:szCs w:val="24"/>
                <w:lang w:eastAsia="es-ES"/>
              </w:rPr>
              <w:t xml:space="preserve"> La administración de la cooperativa estará a cargo de un Consejo de Administración constituido </w:t>
            </w:r>
            <w:proofErr w:type="gramStart"/>
            <w:r w:rsidRPr="000A3B0B">
              <w:rPr>
                <w:rFonts w:ascii="Arial" w:eastAsia="Times New Roman" w:hAnsi="Arial" w:cs="Arial"/>
                <w:color w:val="000000" w:themeColor="text1"/>
                <w:sz w:val="24"/>
                <w:szCs w:val="24"/>
                <w:lang w:eastAsia="es-ES"/>
              </w:rPr>
              <w:t>por ..........</w:t>
            </w:r>
            <w:proofErr w:type="gramEnd"/>
            <w:r w:rsidRPr="000A3B0B">
              <w:rPr>
                <w:rFonts w:ascii="Arial" w:eastAsia="Times New Roman" w:hAnsi="Arial" w:cs="Arial"/>
                <w:color w:val="000000" w:themeColor="text1"/>
                <w:sz w:val="24"/>
                <w:szCs w:val="24"/>
                <w:lang w:eastAsia="es-ES"/>
              </w:rPr>
              <w:t xml:space="preserve"> (..........) consejeros titulares.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46:</w:t>
            </w:r>
            <w:r w:rsidRPr="000A3B0B">
              <w:rPr>
                <w:rFonts w:ascii="Arial" w:eastAsia="Times New Roman" w:hAnsi="Arial" w:cs="Arial"/>
                <w:color w:val="000000" w:themeColor="text1"/>
                <w:sz w:val="24"/>
                <w:szCs w:val="24"/>
                <w:lang w:eastAsia="es-ES"/>
              </w:rPr>
              <w:t> Para ser Consejero se requiere:</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Ser asociado;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Tener plena capacidad para obligarse;</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No tener deudas vencidas con la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d)</w:t>
            </w:r>
            <w:r w:rsidRPr="000A3B0B">
              <w:rPr>
                <w:rFonts w:ascii="Arial" w:eastAsia="Times New Roman" w:hAnsi="Arial" w:cs="Arial"/>
                <w:color w:val="000000" w:themeColor="text1"/>
                <w:sz w:val="24"/>
                <w:szCs w:val="24"/>
                <w:lang w:eastAsia="es-ES"/>
              </w:rPr>
              <w:t> Que sus relaciones con la cooperativa hayan sido normales y no hayan motivado ninguna compulsión judicial.</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47:</w:t>
            </w:r>
            <w:r w:rsidRPr="000A3B0B">
              <w:rPr>
                <w:rFonts w:ascii="Arial" w:eastAsia="Times New Roman" w:hAnsi="Arial" w:cs="Arial"/>
                <w:color w:val="000000" w:themeColor="text1"/>
                <w:sz w:val="24"/>
                <w:szCs w:val="24"/>
                <w:lang w:eastAsia="es-ES"/>
              </w:rPr>
              <w:t> No pueden ser Consejeros: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Los fallidos por quiebra culpable o fraudulenta hasta diez (10) años después de su rehabilitación;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Los fallidos por quiebra casual o los concursados, hasta cinco (5) años después de su rehabilitación;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xml:space="preserve"> Los directores o administradores de sociedades cuya conducta se calificare </w:t>
            </w:r>
            <w:r w:rsidRPr="000A3B0B">
              <w:rPr>
                <w:rFonts w:ascii="Arial" w:eastAsia="Times New Roman" w:hAnsi="Arial" w:cs="Arial"/>
                <w:color w:val="000000" w:themeColor="text1"/>
                <w:sz w:val="24"/>
                <w:szCs w:val="24"/>
                <w:lang w:eastAsia="es-ES"/>
              </w:rPr>
              <w:lastRenderedPageBreak/>
              <w:t>de culpable o fraudulenta, hasta diez (10) años después de su rehabilitación;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d)</w:t>
            </w:r>
            <w:r w:rsidRPr="000A3B0B">
              <w:rPr>
                <w:rFonts w:ascii="Arial" w:eastAsia="Times New Roman" w:hAnsi="Arial" w:cs="Arial"/>
                <w:color w:val="000000" w:themeColor="text1"/>
                <w:sz w:val="24"/>
                <w:szCs w:val="24"/>
                <w:lang w:eastAsia="es-ES"/>
              </w:rPr>
              <w:t> Los condenados con accesoria de inhabilitación de ejercer cargos públicos, hasta diez (10) años después de cumplir la condena;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e)</w:t>
            </w:r>
            <w:r w:rsidRPr="000A3B0B">
              <w:rPr>
                <w:rFonts w:ascii="Arial" w:eastAsia="Times New Roman" w:hAnsi="Arial" w:cs="Arial"/>
                <w:color w:val="000000" w:themeColor="text1"/>
                <w:sz w:val="24"/>
                <w:szCs w:val="24"/>
                <w:lang w:eastAsia="es-ES"/>
              </w:rPr>
              <w:t> Los condenados por hurto, robo, defraudación, cohecho, emisión de cheques sin fondos, delitos contra la fe pública, hasta diez (10) años después de cumplida la condena;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f)</w:t>
            </w:r>
            <w:r w:rsidRPr="000A3B0B">
              <w:rPr>
                <w:rFonts w:ascii="Arial" w:eastAsia="Times New Roman" w:hAnsi="Arial" w:cs="Arial"/>
                <w:color w:val="000000" w:themeColor="text1"/>
                <w:sz w:val="24"/>
                <w:szCs w:val="24"/>
                <w:lang w:eastAsia="es-ES"/>
              </w:rPr>
              <w:t> Los condenados por delitos cometidos en la constitución, funcionamiento y liquidación de sociedades, hasta diez (10) años después de cumplida la condena;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g)</w:t>
            </w:r>
            <w:r w:rsidRPr="000A3B0B">
              <w:rPr>
                <w:rFonts w:ascii="Arial" w:eastAsia="Times New Roman" w:hAnsi="Arial" w:cs="Arial"/>
                <w:color w:val="000000" w:themeColor="text1"/>
                <w:sz w:val="24"/>
                <w:szCs w:val="24"/>
                <w:lang w:eastAsia="es-ES"/>
              </w:rPr>
              <w:t> Las personas que perciban sueldos, honorarios, o comisiones de la cooperativa, salvo lo previsto en el artículo 50 de este estatuto.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48:</w:t>
            </w:r>
            <w:r w:rsidRPr="000A3B0B">
              <w:rPr>
                <w:rFonts w:ascii="Arial" w:eastAsia="Times New Roman" w:hAnsi="Arial" w:cs="Arial"/>
                <w:color w:val="000000" w:themeColor="text1"/>
                <w:sz w:val="24"/>
                <w:szCs w:val="24"/>
                <w:lang w:eastAsia="es-ES"/>
              </w:rPr>
              <w:t xml:space="preserve"> Los miembros del Consejo de Administración serán elegidos por la Asamblea y </w:t>
            </w:r>
            <w:proofErr w:type="gramStart"/>
            <w:r w:rsidRPr="000A3B0B">
              <w:rPr>
                <w:rFonts w:ascii="Arial" w:eastAsia="Times New Roman" w:hAnsi="Arial" w:cs="Arial"/>
                <w:color w:val="000000" w:themeColor="text1"/>
                <w:sz w:val="24"/>
                <w:szCs w:val="24"/>
                <w:lang w:eastAsia="es-ES"/>
              </w:rPr>
              <w:t>durarán ..........</w:t>
            </w:r>
            <w:proofErr w:type="gramEnd"/>
            <w:r w:rsidRPr="000A3B0B">
              <w:rPr>
                <w:rFonts w:ascii="Arial" w:eastAsia="Times New Roman" w:hAnsi="Arial" w:cs="Arial"/>
                <w:color w:val="000000" w:themeColor="text1"/>
                <w:sz w:val="24"/>
                <w:szCs w:val="24"/>
                <w:lang w:eastAsia="es-ES"/>
              </w:rPr>
              <w:t xml:space="preserve"> (..........) ejercicios en el mandato. Los </w:t>
            </w:r>
            <w:proofErr w:type="gramStart"/>
            <w:r w:rsidRPr="000A3B0B">
              <w:rPr>
                <w:rFonts w:ascii="Arial" w:eastAsia="Times New Roman" w:hAnsi="Arial" w:cs="Arial"/>
                <w:color w:val="000000" w:themeColor="text1"/>
                <w:sz w:val="24"/>
                <w:szCs w:val="24"/>
                <w:lang w:eastAsia="es-ES"/>
              </w:rPr>
              <w:t>consejeros </w:t>
            </w:r>
            <w:r w:rsidRPr="000A3B0B">
              <w:rPr>
                <w:rFonts w:ascii="Arial" w:eastAsia="Times New Roman" w:hAnsi="Arial" w:cs="Arial"/>
                <w:i/>
                <w:iCs/>
                <w:color w:val="000000" w:themeColor="text1"/>
                <w:sz w:val="24"/>
                <w:szCs w:val="24"/>
                <w:lang w:eastAsia="es-ES"/>
              </w:rPr>
              <w:t>..........</w:t>
            </w:r>
            <w:proofErr w:type="gramEnd"/>
            <w:r w:rsidRPr="000A3B0B">
              <w:rPr>
                <w:rFonts w:ascii="Arial" w:eastAsia="Times New Roman" w:hAnsi="Arial" w:cs="Arial"/>
                <w:i/>
                <w:iCs/>
                <w:color w:val="000000" w:themeColor="text1"/>
                <w:sz w:val="24"/>
                <w:szCs w:val="24"/>
                <w:lang w:eastAsia="es-ES"/>
              </w:rPr>
              <w:t>(serán; no serán)</w:t>
            </w:r>
            <w:r w:rsidRPr="000A3B0B">
              <w:rPr>
                <w:rFonts w:ascii="Arial" w:eastAsia="Times New Roman" w:hAnsi="Arial" w:cs="Arial"/>
                <w:color w:val="000000" w:themeColor="text1"/>
                <w:sz w:val="24"/>
                <w:szCs w:val="24"/>
                <w:lang w:eastAsia="es-ES"/>
              </w:rPr>
              <w:t> reelegibles.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49:</w:t>
            </w:r>
            <w:r w:rsidRPr="000A3B0B">
              <w:rPr>
                <w:rFonts w:ascii="Arial" w:eastAsia="Times New Roman" w:hAnsi="Arial" w:cs="Arial"/>
                <w:color w:val="000000" w:themeColor="text1"/>
                <w:sz w:val="24"/>
                <w:szCs w:val="24"/>
                <w:lang w:eastAsia="es-ES"/>
              </w:rPr>
              <w:t> En la primera sesión que realice, el Consejo de Administración distribuirá entre sus miembros titulares los cargos siguientes: </w:t>
            </w:r>
            <w:proofErr w:type="gramStart"/>
            <w:r w:rsidRPr="000A3B0B">
              <w:rPr>
                <w:rFonts w:ascii="Arial" w:eastAsia="Times New Roman" w:hAnsi="Arial" w:cs="Arial"/>
                <w:i/>
                <w:iCs/>
                <w:color w:val="000000" w:themeColor="text1"/>
                <w:sz w:val="24"/>
                <w:szCs w:val="24"/>
                <w:lang w:eastAsia="es-ES"/>
              </w:rPr>
              <w:t>..........(</w:t>
            </w:r>
            <w:proofErr w:type="gramEnd"/>
            <w:r w:rsidRPr="000A3B0B">
              <w:rPr>
                <w:rFonts w:ascii="Arial" w:eastAsia="Times New Roman" w:hAnsi="Arial" w:cs="Arial"/>
                <w:i/>
                <w:iCs/>
                <w:color w:val="000000" w:themeColor="text1"/>
                <w:sz w:val="24"/>
                <w:szCs w:val="24"/>
                <w:lang w:eastAsia="es-ES"/>
              </w:rPr>
              <w:t>Presidente, Secretario y Tesorero)</w:t>
            </w:r>
            <w:r w:rsidRPr="000A3B0B">
              <w:rPr>
                <w:rFonts w:ascii="Arial" w:eastAsia="Times New Roman" w:hAnsi="Arial" w:cs="Arial"/>
                <w:color w:val="000000" w:themeColor="text1"/>
                <w:sz w:val="24"/>
                <w:szCs w:val="24"/>
                <w:lang w:eastAsia="es-ES"/>
              </w:rPr>
              <w:t>.</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50:</w:t>
            </w:r>
            <w:r w:rsidRPr="000A3B0B">
              <w:rPr>
                <w:rFonts w:ascii="Arial" w:eastAsia="Times New Roman" w:hAnsi="Arial" w:cs="Arial"/>
                <w:color w:val="000000" w:themeColor="text1"/>
                <w:sz w:val="24"/>
                <w:szCs w:val="24"/>
                <w:lang w:eastAsia="es-ES"/>
              </w:rPr>
              <w:t> Por resolución de la Asamblea podrá ser retribuido el trabajo personal realizado por los Consejeros en el cumplimiento de la actividad institucional. Los gastos efectuados en el ejercicio del cargo serán reembolsados.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proofErr w:type="gramStart"/>
            <w:r w:rsidRPr="000A3B0B">
              <w:rPr>
                <w:rFonts w:ascii="Arial" w:eastAsia="Times New Roman" w:hAnsi="Arial" w:cs="Arial"/>
                <w:b/>
                <w:bCs/>
                <w:color w:val="000000" w:themeColor="text1"/>
                <w:sz w:val="24"/>
                <w:szCs w:val="24"/>
                <w:lang w:eastAsia="es-ES"/>
              </w:rPr>
              <w:t>ARTICULO</w:t>
            </w:r>
            <w:proofErr w:type="gramEnd"/>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51:</w:t>
            </w:r>
            <w:r w:rsidRPr="000A3B0B">
              <w:rPr>
                <w:rFonts w:ascii="Arial" w:eastAsia="Times New Roman" w:hAnsi="Arial" w:cs="Arial"/>
                <w:color w:val="000000" w:themeColor="text1"/>
                <w:sz w:val="24"/>
                <w:szCs w:val="24"/>
                <w:lang w:eastAsia="es-ES"/>
              </w:rPr>
              <w:t> El Consejo de Administración se reunirá por lo menos una vez al mes y cuando lo requiera cualquiera de sus miembros. En este último caso la convocatoria se hará por el Presidente para reunirse dentro del sexto (6º) día de recibido el pedido. En su defecto podrá convocarlo cualquiera de los Consejeros. El quórum será de más de la mitad de los Consejeros. Si se produjera vacancia el Síndico designará a los reemplazantes hasta la reunión de la primera Asamblea.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52:</w:t>
            </w:r>
            <w:r w:rsidRPr="000A3B0B">
              <w:rPr>
                <w:rFonts w:ascii="Arial" w:eastAsia="Times New Roman" w:hAnsi="Arial" w:cs="Arial"/>
                <w:color w:val="000000" w:themeColor="text1"/>
                <w:sz w:val="24"/>
                <w:szCs w:val="24"/>
                <w:lang w:eastAsia="es-ES"/>
              </w:rPr>
              <w:t> Los Consejeros que renunciaren deberán presentar su dimisión al Consejo de Administración, y éste podrá aceptarla siempre que no afectare su regular funcionamiento. En caso contrario el renunciante deberá continuar en funciones hasta tanto la Asamblea se pronuncie.</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proofErr w:type="gramStart"/>
            <w:r w:rsidRPr="000A3B0B">
              <w:rPr>
                <w:rFonts w:ascii="Arial" w:eastAsia="Times New Roman" w:hAnsi="Arial" w:cs="Arial"/>
                <w:b/>
                <w:bCs/>
                <w:color w:val="000000" w:themeColor="text1"/>
                <w:sz w:val="24"/>
                <w:szCs w:val="24"/>
                <w:lang w:eastAsia="es-ES"/>
              </w:rPr>
              <w:t>ARTICULO</w:t>
            </w:r>
            <w:proofErr w:type="gramEnd"/>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53:</w:t>
            </w:r>
            <w:r w:rsidRPr="000A3B0B">
              <w:rPr>
                <w:rFonts w:ascii="Arial" w:eastAsia="Times New Roman" w:hAnsi="Arial" w:cs="Arial"/>
                <w:color w:val="000000" w:themeColor="text1"/>
                <w:sz w:val="24"/>
                <w:szCs w:val="24"/>
                <w:lang w:eastAsia="es-ES"/>
              </w:rPr>
              <w:t> Las deliberaciones y resoluciones del Consejo de Administración serán registradas en el libro de actas a que se refiere el artículo 22 de este estatuto, y las actas deberán ser firmadas por el Presidente y el Secretario.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54: </w:t>
            </w:r>
            <w:r w:rsidRPr="000A3B0B">
              <w:rPr>
                <w:rFonts w:ascii="Arial" w:eastAsia="Times New Roman" w:hAnsi="Arial" w:cs="Arial"/>
                <w:color w:val="000000" w:themeColor="text1"/>
                <w:sz w:val="24"/>
                <w:szCs w:val="24"/>
                <w:lang w:eastAsia="es-ES"/>
              </w:rPr>
              <w:t>El Consejo de Administración tiene a su cargo la dirección de las o</w:t>
            </w:r>
            <w:r w:rsidRPr="000A3B0B">
              <w:rPr>
                <w:rFonts w:ascii="Arial" w:eastAsia="Times New Roman" w:hAnsi="Arial" w:cs="Arial"/>
                <w:color w:val="000000" w:themeColor="text1"/>
                <w:sz w:val="24"/>
                <w:szCs w:val="24"/>
                <w:lang w:eastAsia="es-ES"/>
              </w:rPr>
              <w:br/>
            </w:r>
            <w:proofErr w:type="spellStart"/>
            <w:r w:rsidRPr="000A3B0B">
              <w:rPr>
                <w:rFonts w:ascii="Arial" w:eastAsia="Times New Roman" w:hAnsi="Arial" w:cs="Arial"/>
                <w:color w:val="000000" w:themeColor="text1"/>
                <w:sz w:val="24"/>
                <w:szCs w:val="24"/>
                <w:lang w:eastAsia="es-ES"/>
              </w:rPr>
              <w:t>peraciones</w:t>
            </w:r>
            <w:proofErr w:type="spellEnd"/>
            <w:r w:rsidRPr="000A3B0B">
              <w:rPr>
                <w:rFonts w:ascii="Arial" w:eastAsia="Times New Roman" w:hAnsi="Arial" w:cs="Arial"/>
                <w:color w:val="000000" w:themeColor="text1"/>
                <w:sz w:val="24"/>
                <w:szCs w:val="24"/>
                <w:lang w:eastAsia="es-ES"/>
              </w:rPr>
              <w:t xml:space="preserve"> sociales dentro de los límites que fija el presente estatuto, con aplicación supletoria de las normas del mandato.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55:</w:t>
            </w:r>
            <w:r w:rsidRPr="000A3B0B">
              <w:rPr>
                <w:rFonts w:ascii="Arial" w:eastAsia="Times New Roman" w:hAnsi="Arial" w:cs="Arial"/>
                <w:color w:val="000000" w:themeColor="text1"/>
                <w:sz w:val="24"/>
                <w:szCs w:val="24"/>
                <w:lang w:eastAsia="es-ES"/>
              </w:rPr>
              <w:t> Son deberes y atribuciones del Consejo de Administración: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a)</w:t>
            </w:r>
            <w:r w:rsidRPr="000A3B0B">
              <w:rPr>
                <w:rFonts w:ascii="Arial" w:eastAsia="Times New Roman" w:hAnsi="Arial" w:cs="Arial"/>
                <w:color w:val="000000" w:themeColor="text1"/>
                <w:sz w:val="24"/>
                <w:szCs w:val="24"/>
                <w:lang w:eastAsia="es-ES"/>
              </w:rPr>
              <w:t> Atender la marcha de la cooperativa, cumplir el estatuto y los reglamentos sociales, sus propias decisiones y las resoluciones de la Asamblea;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b)</w:t>
            </w:r>
            <w:r w:rsidRPr="000A3B0B">
              <w:rPr>
                <w:rFonts w:ascii="Arial" w:eastAsia="Times New Roman" w:hAnsi="Arial" w:cs="Arial"/>
                <w:color w:val="000000" w:themeColor="text1"/>
                <w:sz w:val="24"/>
                <w:szCs w:val="24"/>
                <w:lang w:eastAsia="es-ES"/>
              </w:rPr>
              <w:t> Designar el Gerente y demás empleados necesarios: señalar sus deberes y atribuciones, fijar sus remuneraciones; exigirles las garantías que crea convenientes; suspenderlos y despedirlos;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c)</w:t>
            </w:r>
            <w:r w:rsidRPr="000A3B0B">
              <w:rPr>
                <w:rFonts w:ascii="Arial" w:eastAsia="Times New Roman" w:hAnsi="Arial" w:cs="Arial"/>
                <w:color w:val="000000" w:themeColor="text1"/>
                <w:sz w:val="24"/>
                <w:szCs w:val="24"/>
                <w:lang w:eastAsia="es-ES"/>
              </w:rPr>
              <w:t> Determinar y establecer los servicios de administración y el presupuesto de gastos correspondientes;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d)</w:t>
            </w:r>
            <w:r w:rsidRPr="000A3B0B">
              <w:rPr>
                <w:rFonts w:ascii="Arial" w:eastAsia="Times New Roman" w:hAnsi="Arial" w:cs="Arial"/>
                <w:color w:val="000000" w:themeColor="text1"/>
                <w:sz w:val="24"/>
                <w:szCs w:val="24"/>
                <w:lang w:eastAsia="es-ES"/>
              </w:rPr>
              <w:t xml:space="preserve"> Dictar los reglamentos internos que sean necesarios para el mejor </w:t>
            </w:r>
            <w:r w:rsidRPr="000A3B0B">
              <w:rPr>
                <w:rFonts w:ascii="Arial" w:eastAsia="Times New Roman" w:hAnsi="Arial" w:cs="Arial"/>
                <w:color w:val="000000" w:themeColor="text1"/>
                <w:sz w:val="24"/>
                <w:szCs w:val="24"/>
                <w:lang w:eastAsia="es-ES"/>
              </w:rPr>
              <w:lastRenderedPageBreak/>
              <w:t>cumplimiento de los fines de la cooperativa, los cuales serán sometidos a la aprobación de la Asamblea de asociados y a la autoridad de aplicación antes de entrar en vigencia, salvo que se refieran a la mera organización interna de las oficinas de la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e)</w:t>
            </w:r>
            <w:r w:rsidRPr="000A3B0B">
              <w:rPr>
                <w:rFonts w:ascii="Arial" w:eastAsia="Times New Roman" w:hAnsi="Arial" w:cs="Arial"/>
                <w:color w:val="000000" w:themeColor="text1"/>
                <w:sz w:val="24"/>
                <w:szCs w:val="24"/>
                <w:lang w:eastAsia="es-ES"/>
              </w:rPr>
              <w:t> Considerar todo documento que importe obligación de pago o contrato que obligue a la cooperativa, y resolver al respecto;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f)</w:t>
            </w:r>
            <w:r w:rsidRPr="000A3B0B">
              <w:rPr>
                <w:rFonts w:ascii="Arial" w:eastAsia="Times New Roman" w:hAnsi="Arial" w:cs="Arial"/>
                <w:color w:val="000000" w:themeColor="text1"/>
                <w:sz w:val="24"/>
                <w:szCs w:val="24"/>
                <w:lang w:eastAsia="es-ES"/>
              </w:rPr>
              <w:t> Resolver sobre la aceptación o rechazo, por acto fundado, de las solicitudes de ingreso a la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g)</w:t>
            </w:r>
            <w:r w:rsidRPr="000A3B0B">
              <w:rPr>
                <w:rFonts w:ascii="Arial" w:eastAsia="Times New Roman" w:hAnsi="Arial" w:cs="Arial"/>
                <w:color w:val="000000" w:themeColor="text1"/>
                <w:sz w:val="24"/>
                <w:szCs w:val="24"/>
                <w:lang w:eastAsia="es-ES"/>
              </w:rPr>
              <w:t> Autorizar o negar la transferencia de cuotas sociales, conforme al artículo 14 de este estatuto;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h)</w:t>
            </w:r>
            <w:r w:rsidRPr="000A3B0B">
              <w:rPr>
                <w:rFonts w:ascii="Arial" w:eastAsia="Times New Roman" w:hAnsi="Arial" w:cs="Arial"/>
                <w:color w:val="000000" w:themeColor="text1"/>
                <w:sz w:val="24"/>
                <w:szCs w:val="24"/>
                <w:lang w:eastAsia="es-ES"/>
              </w:rPr>
              <w:t> Solicitar préstamos a los bancos oficiales, mixtos o privados, o a cualquier otra institución de crédito; disponer la realización de empréstitos internos con sujeción a los reglamentos respectivos;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i)</w:t>
            </w:r>
            <w:r w:rsidRPr="000A3B0B">
              <w:rPr>
                <w:rFonts w:ascii="Arial" w:eastAsia="Times New Roman" w:hAnsi="Arial" w:cs="Arial"/>
                <w:color w:val="000000" w:themeColor="text1"/>
                <w:sz w:val="24"/>
                <w:szCs w:val="24"/>
                <w:lang w:eastAsia="es-ES"/>
              </w:rPr>
              <w:t xml:space="preserve"> Adquirir, enajenar, gravar, </w:t>
            </w:r>
            <w:proofErr w:type="spellStart"/>
            <w:r w:rsidRPr="000A3B0B">
              <w:rPr>
                <w:rFonts w:ascii="Arial" w:eastAsia="Times New Roman" w:hAnsi="Arial" w:cs="Arial"/>
                <w:color w:val="000000" w:themeColor="text1"/>
                <w:sz w:val="24"/>
                <w:szCs w:val="24"/>
                <w:lang w:eastAsia="es-ES"/>
              </w:rPr>
              <w:t>locar</w:t>
            </w:r>
            <w:proofErr w:type="spellEnd"/>
            <w:r w:rsidRPr="000A3B0B">
              <w:rPr>
                <w:rFonts w:ascii="Arial" w:eastAsia="Times New Roman" w:hAnsi="Arial" w:cs="Arial"/>
                <w:color w:val="000000" w:themeColor="text1"/>
                <w:sz w:val="24"/>
                <w:szCs w:val="24"/>
                <w:lang w:eastAsia="es-ES"/>
              </w:rPr>
              <w:t>, y, en general, celebrar toda clase de actos jurídicos sobre bienes muebles o inmuebles, requiriéndose la autorización previa de Asamblea cuando el valor de la operación exceda del .......... (..........) por cien del capital suscrito según el último balance aprobado;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j)</w:t>
            </w:r>
            <w:r w:rsidRPr="000A3B0B">
              <w:rPr>
                <w:rFonts w:ascii="Arial" w:eastAsia="Times New Roman" w:hAnsi="Arial" w:cs="Arial"/>
                <w:color w:val="000000" w:themeColor="text1"/>
                <w:sz w:val="24"/>
                <w:szCs w:val="24"/>
                <w:lang w:eastAsia="es-ES"/>
              </w:rPr>
              <w:t> Iniciar y sostener juicios de cualquier naturaleza, incluso querellas; abandonarlos o extinguirlos por transacción, apelar, pedir revocatoria y, en general, deducir todos los recursos previstos por las normas procesales; nombrar procuradores o representantes especiales; celebrar transacciones extrajudiciales; someter controversias a juicio arbitral o de amigables componedores; y, en síntesis, realizar todos los actos necesarios salvaguardar los derechos e intereses de la cooperativa;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k)</w:t>
            </w:r>
            <w:r w:rsidRPr="000A3B0B">
              <w:rPr>
                <w:rFonts w:ascii="Arial" w:eastAsia="Times New Roman" w:hAnsi="Arial" w:cs="Arial"/>
                <w:color w:val="000000" w:themeColor="text1"/>
                <w:sz w:val="24"/>
                <w:szCs w:val="24"/>
                <w:lang w:eastAsia="es-ES"/>
              </w:rPr>
              <w:t> Delegar en cualquier miembro del cuerpo el cumplimiento de disposiciones que, a su juicio, requieran ese procedimiento para su más rápida y eficaz ejecución;</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l)</w:t>
            </w:r>
            <w:r w:rsidRPr="000A3B0B">
              <w:rPr>
                <w:rFonts w:ascii="Arial" w:eastAsia="Times New Roman" w:hAnsi="Arial" w:cs="Arial"/>
                <w:color w:val="000000" w:themeColor="text1"/>
                <w:sz w:val="24"/>
                <w:szCs w:val="24"/>
                <w:lang w:eastAsia="es-ES"/>
              </w:rPr>
              <w:t> Otorgar al Gerente, otros empleados o terceros, los poderes que juzgue necesarios para la mejor administración, siempre que éstos no importen, delegación de facultades inherentes al Consejo; dichos poderes subsistirán en toda su fuerza aunque el Consejo haya sido renovado o modificado, mientras no sean revocados por el cuerpo;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m)</w:t>
            </w:r>
            <w:r w:rsidRPr="000A3B0B">
              <w:rPr>
                <w:rFonts w:ascii="Arial" w:eastAsia="Times New Roman" w:hAnsi="Arial" w:cs="Arial"/>
                <w:color w:val="000000" w:themeColor="text1"/>
                <w:sz w:val="24"/>
                <w:szCs w:val="24"/>
                <w:lang w:eastAsia="es-ES"/>
              </w:rPr>
              <w:t> Procurar, en beneficio de la cooperativa, el apoyo moral y material de los poderes públicos e instituciones que directa o indirectamente puedan propender a la más fácil y eficaz realización de los objetivos de aquélla;</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n)</w:t>
            </w:r>
            <w:r w:rsidRPr="000A3B0B">
              <w:rPr>
                <w:rFonts w:ascii="Arial" w:eastAsia="Times New Roman" w:hAnsi="Arial" w:cs="Arial"/>
                <w:color w:val="000000" w:themeColor="text1"/>
                <w:sz w:val="24"/>
                <w:szCs w:val="24"/>
                <w:lang w:eastAsia="es-ES"/>
              </w:rPr>
              <w:t> Convocar las Asambleas Ordinarias y Extraordinarias y asistir a ellas; proponer o someter a su consideración todo lo que sea necesario u oportuno;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o)</w:t>
            </w:r>
            <w:r w:rsidRPr="000A3B0B">
              <w:rPr>
                <w:rFonts w:ascii="Arial" w:eastAsia="Times New Roman" w:hAnsi="Arial" w:cs="Arial"/>
                <w:color w:val="000000" w:themeColor="text1"/>
                <w:sz w:val="24"/>
                <w:szCs w:val="24"/>
                <w:lang w:eastAsia="es-ES"/>
              </w:rPr>
              <w:t> Redactar la memoria anual que acompañará al inventario, el balance y la cuenta de pérdidas y excedentes correspondientes al ejercicio social, documentos que, con el informe del Síndico y del Auditor y el proyecto de distribución de excedentes, deberá presentar a consideración de la Asamblea. A tal efecto el ejercicio social se cerrará en la fecha indicada en el artículo 23 de este estatuto;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p)</w:t>
            </w:r>
            <w:r w:rsidRPr="000A3B0B">
              <w:rPr>
                <w:rFonts w:ascii="Arial" w:eastAsia="Times New Roman" w:hAnsi="Arial" w:cs="Arial"/>
                <w:color w:val="000000" w:themeColor="text1"/>
                <w:sz w:val="24"/>
                <w:szCs w:val="24"/>
                <w:lang w:eastAsia="es-ES"/>
              </w:rPr>
              <w:t xml:space="preserve"> Resolver sobre todo lo concerniente a la cooperativa no previsto en el estatuto, salvo aquello que esté reservado a la competencia de la </w:t>
            </w:r>
            <w:proofErr w:type="gramStart"/>
            <w:r w:rsidRPr="000A3B0B">
              <w:rPr>
                <w:rFonts w:ascii="Arial" w:eastAsia="Times New Roman" w:hAnsi="Arial" w:cs="Arial"/>
                <w:color w:val="000000" w:themeColor="text1"/>
                <w:sz w:val="24"/>
                <w:szCs w:val="24"/>
                <w:lang w:eastAsia="es-ES"/>
              </w:rPr>
              <w:t>Asamblea </w:t>
            </w:r>
            <w:r w:rsidRPr="000A3B0B">
              <w:rPr>
                <w:rFonts w:ascii="Arial" w:eastAsia="Times New Roman" w:hAnsi="Arial" w:cs="Arial"/>
                <w:i/>
                <w:iCs/>
                <w:color w:val="000000" w:themeColor="text1"/>
                <w:sz w:val="24"/>
                <w:szCs w:val="24"/>
                <w:lang w:eastAsia="es-ES"/>
              </w:rPr>
              <w:t>..........</w:t>
            </w:r>
            <w:proofErr w:type="gramEnd"/>
            <w:r w:rsidRPr="000A3B0B">
              <w:rPr>
                <w:rFonts w:ascii="Arial" w:eastAsia="Times New Roman" w:hAnsi="Arial" w:cs="Arial"/>
                <w:i/>
                <w:iCs/>
                <w:color w:val="000000" w:themeColor="text1"/>
                <w:sz w:val="24"/>
                <w:szCs w:val="24"/>
                <w:lang w:eastAsia="es-ES"/>
              </w:rPr>
              <w:t>(o fijar ..........)</w:t>
            </w:r>
            <w:r w:rsidRPr="000A3B0B">
              <w:rPr>
                <w:rFonts w:ascii="Arial" w:eastAsia="Times New Roman" w:hAnsi="Arial" w:cs="Arial"/>
                <w:color w:val="000000" w:themeColor="text1"/>
                <w:sz w:val="24"/>
                <w:szCs w:val="24"/>
                <w:lang w:eastAsia="es-ES"/>
              </w:rPr>
              <w:t>.</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56:</w:t>
            </w:r>
            <w:r w:rsidRPr="000A3B0B">
              <w:rPr>
                <w:rFonts w:ascii="Arial" w:eastAsia="Times New Roman" w:hAnsi="Arial" w:cs="Arial"/>
                <w:color w:val="000000" w:themeColor="text1"/>
                <w:sz w:val="24"/>
                <w:szCs w:val="24"/>
                <w:lang w:eastAsia="es-ES"/>
              </w:rPr>
              <w:t> Los Consejeros sólo podrán ser eximidos de responsabilidad por violación de la ley, el estatuto o el reglamento, mediante la prueba de no haber participado en la resolución impugnada o la constancia en acta de su voto en contra.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lastRenderedPageBreak/>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57:</w:t>
            </w:r>
            <w:r w:rsidRPr="000A3B0B">
              <w:rPr>
                <w:rFonts w:ascii="Arial" w:eastAsia="Times New Roman" w:hAnsi="Arial" w:cs="Arial"/>
                <w:color w:val="000000" w:themeColor="text1"/>
                <w:sz w:val="24"/>
                <w:szCs w:val="24"/>
                <w:lang w:eastAsia="es-ES"/>
              </w:rPr>
              <w:t> Los Consejeros podrán hacer uso de los servicios sociales en igualdad de condiciones con los demás asociados.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58:</w:t>
            </w:r>
            <w:r w:rsidRPr="000A3B0B">
              <w:rPr>
                <w:rFonts w:ascii="Arial" w:eastAsia="Times New Roman" w:hAnsi="Arial" w:cs="Arial"/>
                <w:color w:val="000000" w:themeColor="text1"/>
                <w:sz w:val="24"/>
                <w:szCs w:val="24"/>
                <w:lang w:eastAsia="es-ES"/>
              </w:rPr>
              <w:t> El Consejero que en una operación determinada tuviera un interés contrario al de la cooperativa, deberá hacerlo saber al Consejo de Administración y al Síndico y abstenerse de intervenir en la deliberación y en la votación. Los Consejeros no pueden efectuar operaciones por cuenta propia o de terceros en competencia con la cooperativa.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59:</w:t>
            </w:r>
            <w:r w:rsidRPr="000A3B0B">
              <w:rPr>
                <w:rFonts w:ascii="Arial" w:eastAsia="Times New Roman" w:hAnsi="Arial" w:cs="Arial"/>
                <w:color w:val="000000" w:themeColor="text1"/>
                <w:sz w:val="24"/>
                <w:szCs w:val="24"/>
                <w:lang w:eastAsia="es-ES"/>
              </w:rPr>
              <w:t> El Presidente es el representante legal de la cooperativa en todos sus actos.</w:t>
            </w:r>
            <w:r w:rsidRPr="000A3B0B">
              <w:rPr>
                <w:rFonts w:ascii="Arial" w:eastAsia="Times New Roman" w:hAnsi="Arial" w:cs="Arial"/>
                <w:color w:val="000000" w:themeColor="text1"/>
                <w:sz w:val="24"/>
                <w:szCs w:val="24"/>
                <w:lang w:eastAsia="es-ES"/>
              </w:rPr>
              <w:br/>
              <w:t>Son sus deberes y atribuciones vigilar el fiel cumplimiento del estatuto, de los reglamentos y de las resoluciones del Consejo de Administración y de la Asamblea;</w:t>
            </w:r>
            <w:r w:rsidRPr="000A3B0B">
              <w:rPr>
                <w:rFonts w:ascii="Arial" w:eastAsia="Times New Roman" w:hAnsi="Arial" w:cs="Arial"/>
                <w:color w:val="000000" w:themeColor="text1"/>
                <w:sz w:val="24"/>
                <w:szCs w:val="24"/>
                <w:lang w:eastAsia="es-ES"/>
              </w:rPr>
              <w:br/>
              <w:t>disponer la citación y presidir las reuniones de los órganos sociales precedentemente mencionados;</w:t>
            </w:r>
            <w:r w:rsidRPr="000A3B0B">
              <w:rPr>
                <w:rFonts w:ascii="Arial" w:eastAsia="Times New Roman" w:hAnsi="Arial" w:cs="Arial"/>
                <w:color w:val="000000" w:themeColor="text1"/>
                <w:sz w:val="24"/>
                <w:szCs w:val="24"/>
                <w:lang w:eastAsia="es-ES"/>
              </w:rPr>
              <w:br/>
              <w:t>resolver interinamente los asuntos de carácter urgente, dando cuenta al Consejo en la primera sesión que celebre;</w:t>
            </w:r>
            <w:r w:rsidRPr="000A3B0B">
              <w:rPr>
                <w:rFonts w:ascii="Arial" w:eastAsia="Times New Roman" w:hAnsi="Arial" w:cs="Arial"/>
                <w:color w:val="000000" w:themeColor="text1"/>
                <w:sz w:val="24"/>
                <w:szCs w:val="24"/>
                <w:lang w:eastAsia="es-ES"/>
              </w:rPr>
              <w:br/>
              <w:t>firmar con el Secretario y el Tesorero los documentos previamente autorizados por el Consejo que importen obligación de pago o contrato que obligue a la cooperativa;</w:t>
            </w:r>
            <w:r w:rsidRPr="000A3B0B">
              <w:rPr>
                <w:rFonts w:ascii="Arial" w:eastAsia="Times New Roman" w:hAnsi="Arial" w:cs="Arial"/>
                <w:color w:val="000000" w:themeColor="text1"/>
                <w:sz w:val="24"/>
                <w:szCs w:val="24"/>
                <w:lang w:eastAsia="es-ES"/>
              </w:rPr>
              <w:br/>
              <w:t>firmar con el Secretario las escrituras públicas que sean consecuencia de operaciones previamente autorizadas por el Consejo;</w:t>
            </w:r>
            <w:r w:rsidRPr="000A3B0B">
              <w:rPr>
                <w:rFonts w:ascii="Arial" w:eastAsia="Times New Roman" w:hAnsi="Arial" w:cs="Arial"/>
                <w:color w:val="000000" w:themeColor="text1"/>
                <w:sz w:val="24"/>
                <w:szCs w:val="24"/>
                <w:lang w:eastAsia="es-ES"/>
              </w:rPr>
              <w:br/>
              <w:t>firmar con el Secretario y Tesorero las memorias y los balances;</w:t>
            </w:r>
            <w:r w:rsidRPr="000A3B0B">
              <w:rPr>
                <w:rFonts w:ascii="Arial" w:eastAsia="Times New Roman" w:hAnsi="Arial" w:cs="Arial"/>
                <w:color w:val="000000" w:themeColor="text1"/>
                <w:sz w:val="24"/>
                <w:szCs w:val="24"/>
                <w:lang w:eastAsia="es-ES"/>
              </w:rPr>
              <w:br/>
              <w:t>firmar con las personas indicadas en cada caso los documentos referidos en los artículos 15, 39 y 53 de este estatuto;</w:t>
            </w:r>
            <w:r w:rsidRPr="000A3B0B">
              <w:rPr>
                <w:rFonts w:ascii="Arial" w:eastAsia="Times New Roman" w:hAnsi="Arial" w:cs="Arial"/>
                <w:color w:val="000000" w:themeColor="text1"/>
                <w:sz w:val="24"/>
                <w:szCs w:val="24"/>
                <w:lang w:eastAsia="es-ES"/>
              </w:rPr>
              <w:br/>
              <w:t>otorgar con el Secretario los poderes autorizados por el Consejo de Administración.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60:</w:t>
            </w:r>
            <w:r w:rsidRPr="000A3B0B">
              <w:rPr>
                <w:rFonts w:ascii="Arial" w:eastAsia="Times New Roman" w:hAnsi="Arial" w:cs="Arial"/>
                <w:color w:val="000000" w:themeColor="text1"/>
                <w:sz w:val="24"/>
                <w:szCs w:val="24"/>
                <w:lang w:eastAsia="es-ES"/>
              </w:rPr>
              <w:t> </w:t>
            </w:r>
            <w:proofErr w:type="gramStart"/>
            <w:r w:rsidRPr="000A3B0B">
              <w:rPr>
                <w:rFonts w:ascii="Arial" w:eastAsia="Times New Roman" w:hAnsi="Arial" w:cs="Arial"/>
                <w:color w:val="000000" w:themeColor="text1"/>
                <w:sz w:val="24"/>
                <w:szCs w:val="24"/>
                <w:lang w:eastAsia="es-ES"/>
              </w:rPr>
              <w:t>El ..........</w:t>
            </w:r>
            <w:proofErr w:type="gramEnd"/>
            <w:r w:rsidRPr="000A3B0B">
              <w:rPr>
                <w:rFonts w:ascii="Arial" w:eastAsia="Times New Roman" w:hAnsi="Arial" w:cs="Arial"/>
                <w:color w:val="000000" w:themeColor="text1"/>
                <w:sz w:val="24"/>
                <w:szCs w:val="24"/>
                <w:lang w:eastAsia="es-ES"/>
              </w:rPr>
              <w:t xml:space="preserve"> reemplazará al Presidente con todos sus deberes y atribuciones en caso de ausencia transitoria o vacancia del cargo. A falta de Presidente </w:t>
            </w:r>
            <w:proofErr w:type="gramStart"/>
            <w:r w:rsidRPr="000A3B0B">
              <w:rPr>
                <w:rFonts w:ascii="Arial" w:eastAsia="Times New Roman" w:hAnsi="Arial" w:cs="Arial"/>
                <w:color w:val="000000" w:themeColor="text1"/>
                <w:sz w:val="24"/>
                <w:szCs w:val="24"/>
                <w:lang w:eastAsia="es-ES"/>
              </w:rPr>
              <w:t>y ..........</w:t>
            </w:r>
            <w:proofErr w:type="gramEnd"/>
            <w:r w:rsidRPr="000A3B0B">
              <w:rPr>
                <w:rFonts w:ascii="Arial" w:eastAsia="Times New Roman" w:hAnsi="Arial" w:cs="Arial"/>
                <w:color w:val="000000" w:themeColor="text1"/>
                <w:sz w:val="24"/>
                <w:szCs w:val="24"/>
                <w:lang w:eastAsia="es-ES"/>
              </w:rPr>
              <w:t xml:space="preserve"> y al solo efecto de sesionar, el Consejo de Administración o la Asamblea, según el caso, designarán como Presidente "ad hoc" a otro de los Consejeros. En caso de fallecimiento, renuncia o revocación del mandato </w:t>
            </w:r>
            <w:proofErr w:type="gramStart"/>
            <w:r w:rsidRPr="000A3B0B">
              <w:rPr>
                <w:rFonts w:ascii="Arial" w:eastAsia="Times New Roman" w:hAnsi="Arial" w:cs="Arial"/>
                <w:color w:val="000000" w:themeColor="text1"/>
                <w:sz w:val="24"/>
                <w:szCs w:val="24"/>
                <w:lang w:eastAsia="es-ES"/>
              </w:rPr>
              <w:t>el ..........</w:t>
            </w:r>
            <w:proofErr w:type="gramEnd"/>
            <w:r w:rsidRPr="000A3B0B">
              <w:rPr>
                <w:rFonts w:ascii="Arial" w:eastAsia="Times New Roman" w:hAnsi="Arial" w:cs="Arial"/>
                <w:color w:val="000000" w:themeColor="text1"/>
                <w:sz w:val="24"/>
                <w:szCs w:val="24"/>
                <w:lang w:eastAsia="es-ES"/>
              </w:rPr>
              <w:t xml:space="preserve"> será reemplazado por un vocal.</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61:</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Son deberes y atribuciones del Secretario</w:t>
            </w:r>
            <w:r w:rsidRPr="000A3B0B">
              <w:rPr>
                <w:rFonts w:ascii="Arial" w:eastAsia="Times New Roman" w:hAnsi="Arial" w:cs="Arial"/>
                <w:color w:val="000000" w:themeColor="text1"/>
                <w:sz w:val="24"/>
                <w:szCs w:val="24"/>
                <w:lang w:eastAsia="es-ES"/>
              </w:rPr>
              <w:t>:</w:t>
            </w:r>
          </w:p>
          <w:p w:rsidR="000A3B0B" w:rsidRPr="000A3B0B" w:rsidRDefault="000A3B0B" w:rsidP="000A3B0B">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citar a los miembros del Consejo a sesión y a los asociados a Asamblea, cuando corresponda según el presente estatuto;</w:t>
            </w:r>
          </w:p>
          <w:p w:rsidR="000A3B0B" w:rsidRPr="000A3B0B" w:rsidRDefault="000A3B0B" w:rsidP="000A3B0B">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 xml:space="preserve"> refrendar los documentos sociales autorizados por el Presidente, redactar las actas y </w:t>
            </w:r>
            <w:proofErr w:type="spellStart"/>
            <w:r w:rsidRPr="000A3B0B">
              <w:rPr>
                <w:rFonts w:ascii="Arial" w:eastAsia="Times New Roman" w:hAnsi="Arial" w:cs="Arial"/>
                <w:color w:val="000000" w:themeColor="text1"/>
                <w:sz w:val="24"/>
                <w:szCs w:val="24"/>
                <w:lang w:eastAsia="es-ES"/>
              </w:rPr>
              <w:t>memorias;cuidar</w:t>
            </w:r>
            <w:proofErr w:type="spellEnd"/>
            <w:r w:rsidRPr="000A3B0B">
              <w:rPr>
                <w:rFonts w:ascii="Arial" w:eastAsia="Times New Roman" w:hAnsi="Arial" w:cs="Arial"/>
                <w:color w:val="000000" w:themeColor="text1"/>
                <w:sz w:val="24"/>
                <w:szCs w:val="24"/>
                <w:lang w:eastAsia="es-ES"/>
              </w:rPr>
              <w:t xml:space="preserve"> del archivo social;</w:t>
            </w:r>
          </w:p>
          <w:p w:rsidR="000A3B0B" w:rsidRPr="000A3B0B" w:rsidRDefault="000A3B0B" w:rsidP="000A3B0B">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 xml:space="preserve">llevar los libros de actas de sesiones del Consejo y de reuniones de la Asamblea. En caso de ausencia transitoria o vacancia del cargo, el Secretario será reemplazado </w:t>
            </w:r>
            <w:proofErr w:type="gramStart"/>
            <w:r w:rsidRPr="000A3B0B">
              <w:rPr>
                <w:rFonts w:ascii="Arial" w:eastAsia="Times New Roman" w:hAnsi="Arial" w:cs="Arial"/>
                <w:color w:val="000000" w:themeColor="text1"/>
                <w:sz w:val="24"/>
                <w:szCs w:val="24"/>
                <w:lang w:eastAsia="es-ES"/>
              </w:rPr>
              <w:t>por ..........</w:t>
            </w:r>
            <w:proofErr w:type="gramEnd"/>
            <w:r w:rsidRPr="000A3B0B">
              <w:rPr>
                <w:rFonts w:ascii="Arial" w:eastAsia="Times New Roman" w:hAnsi="Arial" w:cs="Arial"/>
                <w:color w:val="000000" w:themeColor="text1"/>
                <w:sz w:val="24"/>
                <w:szCs w:val="24"/>
                <w:lang w:eastAsia="es-ES"/>
              </w:rPr>
              <w:t xml:space="preserve"> con los mismos deberes y atribuciones.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62: Son deberes y atribuciones del Tesorero:</w:t>
            </w:r>
          </w:p>
          <w:p w:rsidR="000A3B0B" w:rsidRPr="000A3B0B" w:rsidRDefault="000A3B0B" w:rsidP="000A3B0B">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Firmar los documentos a cuyo respecto se prescribe tal requisito en el presente estatuto;</w:t>
            </w:r>
          </w:p>
          <w:p w:rsidR="000A3B0B" w:rsidRPr="000A3B0B" w:rsidRDefault="000A3B0B" w:rsidP="000A3B0B">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guardar los valores de la cooperativa;</w:t>
            </w:r>
          </w:p>
          <w:p w:rsidR="000A3B0B" w:rsidRPr="000A3B0B" w:rsidRDefault="000A3B0B" w:rsidP="000A3B0B">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llevar el Registro de Asociados;</w:t>
            </w:r>
          </w:p>
          <w:p w:rsidR="000A3B0B" w:rsidRPr="000A3B0B" w:rsidRDefault="000A3B0B" w:rsidP="000A3B0B">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lastRenderedPageBreak/>
              <w:t>percibir los valores que por cualquier titulo ingresen a la cooperativa;</w:t>
            </w:r>
          </w:p>
          <w:p w:rsidR="000A3B0B" w:rsidRPr="000A3B0B" w:rsidRDefault="000A3B0B" w:rsidP="000A3B0B">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 xml:space="preserve">efectuar los pagos autorizados por el Consejo de Administración, y presentar a éste, estados mensuales de Tesorería. En caso de ausencia transitoria o vacancia del cargo, el Tesorero será reemplazado </w:t>
            </w:r>
            <w:proofErr w:type="gramStart"/>
            <w:r w:rsidRPr="000A3B0B">
              <w:rPr>
                <w:rFonts w:ascii="Arial" w:eastAsia="Times New Roman" w:hAnsi="Arial" w:cs="Arial"/>
                <w:color w:val="000000" w:themeColor="text1"/>
                <w:sz w:val="24"/>
                <w:szCs w:val="24"/>
                <w:lang w:eastAsia="es-ES"/>
              </w:rPr>
              <w:t>por ..........</w:t>
            </w:r>
            <w:proofErr w:type="gramEnd"/>
            <w:r w:rsidRPr="000A3B0B">
              <w:rPr>
                <w:rFonts w:ascii="Arial" w:eastAsia="Times New Roman" w:hAnsi="Arial" w:cs="Arial"/>
                <w:color w:val="000000" w:themeColor="text1"/>
                <w:sz w:val="24"/>
                <w:szCs w:val="24"/>
                <w:lang w:eastAsia="es-ES"/>
              </w:rPr>
              <w:t xml:space="preserve"> con los mismos deberes y atribuciones.</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VII.</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 LA FISCALIZACION PRIVADA.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63:</w:t>
            </w:r>
            <w:r w:rsidRPr="000A3B0B">
              <w:rPr>
                <w:rFonts w:ascii="Arial" w:eastAsia="Times New Roman" w:hAnsi="Arial" w:cs="Arial"/>
                <w:color w:val="000000" w:themeColor="text1"/>
                <w:sz w:val="24"/>
                <w:szCs w:val="24"/>
                <w:lang w:eastAsia="es-ES"/>
              </w:rPr>
              <w:t xml:space="preserve"> La fiscalización estará a cargo </w:t>
            </w:r>
            <w:proofErr w:type="gramStart"/>
            <w:r w:rsidRPr="000A3B0B">
              <w:rPr>
                <w:rFonts w:ascii="Arial" w:eastAsia="Times New Roman" w:hAnsi="Arial" w:cs="Arial"/>
                <w:color w:val="000000" w:themeColor="text1"/>
                <w:sz w:val="24"/>
                <w:szCs w:val="24"/>
                <w:lang w:eastAsia="es-ES"/>
              </w:rPr>
              <w:t>de </w:t>
            </w:r>
            <w:r w:rsidRPr="000A3B0B">
              <w:rPr>
                <w:rFonts w:ascii="Arial" w:eastAsia="Times New Roman" w:hAnsi="Arial" w:cs="Arial"/>
                <w:i/>
                <w:iCs/>
                <w:color w:val="000000" w:themeColor="text1"/>
                <w:sz w:val="24"/>
                <w:szCs w:val="24"/>
                <w:lang w:eastAsia="es-ES"/>
              </w:rPr>
              <w:t>..........</w:t>
            </w:r>
            <w:proofErr w:type="gramEnd"/>
            <w:r w:rsidRPr="000A3B0B">
              <w:rPr>
                <w:rFonts w:ascii="Arial" w:eastAsia="Times New Roman" w:hAnsi="Arial" w:cs="Arial"/>
                <w:i/>
                <w:iCs/>
                <w:color w:val="000000" w:themeColor="text1"/>
                <w:sz w:val="24"/>
                <w:szCs w:val="24"/>
                <w:lang w:eastAsia="es-ES"/>
              </w:rPr>
              <w:t>(un Síndico titular y de un Síndico suplente)</w:t>
            </w:r>
            <w:r w:rsidRPr="000A3B0B">
              <w:rPr>
                <w:rFonts w:ascii="Arial" w:eastAsia="Times New Roman" w:hAnsi="Arial" w:cs="Arial"/>
                <w:color w:val="000000" w:themeColor="text1"/>
                <w:sz w:val="24"/>
                <w:szCs w:val="24"/>
                <w:lang w:eastAsia="es-ES"/>
              </w:rPr>
              <w:t>, que serán elegidos entre los asociados por la Asamblea y durarán .......... (..........) ejercicios en el cargo. </w:t>
            </w:r>
            <w:r w:rsidRPr="000A3B0B">
              <w:rPr>
                <w:rFonts w:ascii="Arial" w:eastAsia="Times New Roman" w:hAnsi="Arial" w:cs="Arial"/>
                <w:i/>
                <w:iCs/>
                <w:color w:val="000000" w:themeColor="text1"/>
                <w:sz w:val="24"/>
                <w:szCs w:val="24"/>
                <w:lang w:eastAsia="es-ES"/>
              </w:rPr>
              <w:t>..........(El Síndico)</w:t>
            </w:r>
            <w:r w:rsidRPr="000A3B0B">
              <w:rPr>
                <w:rFonts w:ascii="Arial" w:eastAsia="Times New Roman" w:hAnsi="Arial" w:cs="Arial"/>
                <w:color w:val="000000" w:themeColor="text1"/>
                <w:sz w:val="24"/>
                <w:szCs w:val="24"/>
                <w:lang w:eastAsia="es-ES"/>
              </w:rPr>
              <w:t> suplente reemplazará al titular en caso de ausencia transitoria o vacancia del cargo, con los mismos deberes y atribuciones. </w:t>
            </w:r>
            <w:r w:rsidRPr="000A3B0B">
              <w:rPr>
                <w:rFonts w:ascii="Arial" w:eastAsia="Times New Roman" w:hAnsi="Arial" w:cs="Arial"/>
                <w:i/>
                <w:iCs/>
                <w:color w:val="000000" w:themeColor="text1"/>
                <w:sz w:val="24"/>
                <w:szCs w:val="24"/>
                <w:lang w:eastAsia="es-ES"/>
              </w:rPr>
              <w:t>..........(Los Síndicos son reelegibles)</w:t>
            </w:r>
            <w:r w:rsidRPr="000A3B0B">
              <w:rPr>
                <w:rFonts w:ascii="Arial" w:eastAsia="Times New Roman" w:hAnsi="Arial" w:cs="Arial"/>
                <w:color w:val="000000" w:themeColor="text1"/>
                <w:sz w:val="24"/>
                <w:szCs w:val="24"/>
                <w:lang w:eastAsia="es-ES"/>
              </w:rPr>
              <w:t>.</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64:</w:t>
            </w:r>
            <w:r w:rsidRPr="000A3B0B">
              <w:rPr>
                <w:rFonts w:ascii="Arial" w:eastAsia="Times New Roman" w:hAnsi="Arial" w:cs="Arial"/>
                <w:color w:val="000000" w:themeColor="text1"/>
                <w:sz w:val="24"/>
                <w:szCs w:val="24"/>
                <w:lang w:eastAsia="es-ES"/>
              </w:rPr>
              <w:t> No podrán ser Síndicos:</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1º)</w:t>
            </w:r>
            <w:r w:rsidRPr="000A3B0B">
              <w:rPr>
                <w:rFonts w:ascii="Arial" w:eastAsia="Times New Roman" w:hAnsi="Arial" w:cs="Arial"/>
                <w:color w:val="000000" w:themeColor="text1"/>
                <w:sz w:val="24"/>
                <w:szCs w:val="24"/>
                <w:lang w:eastAsia="es-ES"/>
              </w:rPr>
              <w:t> Quienes se hallen inhabilitados para ser Consejeros de acuerdo con los artículos 46 y 47 de este estatuto.</w:t>
            </w:r>
            <w:r w:rsidRPr="000A3B0B">
              <w:rPr>
                <w:rFonts w:ascii="Arial" w:eastAsia="Times New Roman" w:hAnsi="Arial" w:cs="Arial"/>
                <w:color w:val="000000" w:themeColor="text1"/>
                <w:sz w:val="24"/>
                <w:szCs w:val="24"/>
                <w:lang w:eastAsia="es-ES"/>
              </w:rPr>
              <w:br/>
            </w:r>
            <w:r w:rsidRPr="000A3B0B">
              <w:rPr>
                <w:rFonts w:ascii="Arial" w:eastAsia="Times New Roman" w:hAnsi="Arial" w:cs="Arial"/>
                <w:b/>
                <w:bCs/>
                <w:color w:val="000000" w:themeColor="text1"/>
                <w:sz w:val="24"/>
                <w:szCs w:val="24"/>
                <w:lang w:eastAsia="es-ES"/>
              </w:rPr>
              <w:t>2º)</w:t>
            </w:r>
            <w:r w:rsidRPr="000A3B0B">
              <w:rPr>
                <w:rFonts w:ascii="Arial" w:eastAsia="Times New Roman" w:hAnsi="Arial" w:cs="Arial"/>
                <w:color w:val="000000" w:themeColor="text1"/>
                <w:sz w:val="24"/>
                <w:szCs w:val="24"/>
                <w:lang w:eastAsia="es-ES"/>
              </w:rPr>
              <w:t> Los cónyuges y los parientes de los Consejeros y gerentes por consanguinidad o afinidad hasta el segundo grado inclusive.</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 65:</w:t>
            </w:r>
            <w:r w:rsidRPr="000A3B0B">
              <w:rPr>
                <w:rFonts w:ascii="Arial" w:eastAsia="Times New Roman" w:hAnsi="Arial" w:cs="Arial"/>
                <w:color w:val="000000" w:themeColor="text1"/>
                <w:sz w:val="24"/>
                <w:szCs w:val="24"/>
                <w:lang w:eastAsia="es-ES"/>
              </w:rPr>
              <w:br/>
              <w:t>Son atribuciones del Síndico:</w:t>
            </w:r>
            <w:r w:rsidRPr="000A3B0B">
              <w:rPr>
                <w:rFonts w:ascii="Arial" w:eastAsia="Times New Roman" w:hAnsi="Arial" w:cs="Arial"/>
                <w:color w:val="000000" w:themeColor="text1"/>
                <w:sz w:val="24"/>
                <w:szCs w:val="24"/>
                <w:lang w:eastAsia="es-ES"/>
              </w:rPr>
              <w:br/>
              <w:t>a) Fiscalizar la administración, a cuyo efecto examinará los libros y los documentos siempre que lo juzgue conveniente;</w:t>
            </w:r>
            <w:r w:rsidRPr="000A3B0B">
              <w:rPr>
                <w:rFonts w:ascii="Arial" w:eastAsia="Times New Roman" w:hAnsi="Arial" w:cs="Arial"/>
                <w:color w:val="000000" w:themeColor="text1"/>
                <w:sz w:val="24"/>
                <w:szCs w:val="24"/>
                <w:lang w:eastAsia="es-ES"/>
              </w:rPr>
              <w:br/>
              <w:t>b) Convocar, previo requerimiento al Consejo de Administración, a Asamblea Extraordinaria cuando lo juzgue necesario y a Asamblea Ordinaria cuando omita hacerlo dicho órgano una vez vencido el plazo de ley;</w:t>
            </w:r>
            <w:r w:rsidRPr="000A3B0B">
              <w:rPr>
                <w:rFonts w:ascii="Arial" w:eastAsia="Times New Roman" w:hAnsi="Arial" w:cs="Arial"/>
                <w:color w:val="000000" w:themeColor="text1"/>
                <w:sz w:val="24"/>
                <w:szCs w:val="24"/>
                <w:lang w:eastAsia="es-ES"/>
              </w:rPr>
              <w:br/>
              <w:t>c) Verificar periódicamente el estado de caja y la existencia de títulos y valores de toda especie;</w:t>
            </w:r>
            <w:r w:rsidRPr="000A3B0B">
              <w:rPr>
                <w:rFonts w:ascii="Arial" w:eastAsia="Times New Roman" w:hAnsi="Arial" w:cs="Arial"/>
                <w:color w:val="000000" w:themeColor="text1"/>
                <w:sz w:val="24"/>
                <w:szCs w:val="24"/>
                <w:lang w:eastAsia="es-ES"/>
              </w:rPr>
              <w:br/>
              <w:t>d) Asistir con voz a las reuniones del Consejo de Administración;</w:t>
            </w:r>
            <w:r w:rsidRPr="000A3B0B">
              <w:rPr>
                <w:rFonts w:ascii="Arial" w:eastAsia="Times New Roman" w:hAnsi="Arial" w:cs="Arial"/>
                <w:color w:val="000000" w:themeColor="text1"/>
                <w:sz w:val="24"/>
                <w:szCs w:val="24"/>
                <w:lang w:eastAsia="es-ES"/>
              </w:rPr>
              <w:br/>
              <w:t>e) Verificar y facilitar el ejercicio de los derechos de los asociados;</w:t>
            </w:r>
            <w:r w:rsidRPr="000A3B0B">
              <w:rPr>
                <w:rFonts w:ascii="Arial" w:eastAsia="Times New Roman" w:hAnsi="Arial" w:cs="Arial"/>
                <w:color w:val="000000" w:themeColor="text1"/>
                <w:sz w:val="24"/>
                <w:szCs w:val="24"/>
                <w:lang w:eastAsia="es-ES"/>
              </w:rPr>
              <w:br/>
              <w:t>f) Informar por escrito sobre todos los documentos presentados por el Consejo de Administración a la Asamblea Ordinaria;</w:t>
            </w:r>
            <w:r w:rsidRPr="000A3B0B">
              <w:rPr>
                <w:rFonts w:ascii="Arial" w:eastAsia="Times New Roman" w:hAnsi="Arial" w:cs="Arial"/>
                <w:color w:val="000000" w:themeColor="text1"/>
                <w:sz w:val="24"/>
                <w:szCs w:val="24"/>
                <w:lang w:eastAsia="es-ES"/>
              </w:rPr>
              <w:br/>
              <w:t>g) Hacer incluir en el Orden del Día de la Asamblea los puntos que considere procedentes;</w:t>
            </w:r>
            <w:r w:rsidRPr="000A3B0B">
              <w:rPr>
                <w:rFonts w:ascii="Arial" w:eastAsia="Times New Roman" w:hAnsi="Arial" w:cs="Arial"/>
                <w:color w:val="000000" w:themeColor="text1"/>
                <w:sz w:val="24"/>
                <w:szCs w:val="24"/>
                <w:lang w:eastAsia="es-ES"/>
              </w:rPr>
              <w:br/>
              <w:t>h) Designar consejeros en los casos previstos en el artículo 51 de este estatuto;</w:t>
            </w:r>
            <w:r w:rsidRPr="000A3B0B">
              <w:rPr>
                <w:rFonts w:ascii="Arial" w:eastAsia="Times New Roman" w:hAnsi="Arial" w:cs="Arial"/>
                <w:color w:val="000000" w:themeColor="text1"/>
                <w:sz w:val="24"/>
                <w:szCs w:val="24"/>
                <w:lang w:eastAsia="es-ES"/>
              </w:rPr>
              <w:br/>
              <w:t>i) Vigilar las operaciones de liquidación;</w:t>
            </w:r>
            <w:r w:rsidRPr="000A3B0B">
              <w:rPr>
                <w:rFonts w:ascii="Arial" w:eastAsia="Times New Roman" w:hAnsi="Arial" w:cs="Arial"/>
                <w:color w:val="000000" w:themeColor="text1"/>
                <w:sz w:val="24"/>
                <w:szCs w:val="24"/>
                <w:lang w:eastAsia="es-ES"/>
              </w:rPr>
              <w:br/>
              <w:t>j) En general, velar para que el Consejo de Administración cumpla la ley, el estatuto, el reglamento y las resoluciones asamblearias. El Síndico debe ejercer sus funciones de modo que no entorpezca la regularidad de la administración social. La función de fiscalización se limita al derecho de observación cuando las decisiones significaran, según su concepto, infracción a la ley, el estatuto o el reglamento. Para que la impugnación sea procedente debe en cada caso, especificar concretamente las disposiciones que considere transgredidas.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66:</w:t>
            </w:r>
            <w:r w:rsidRPr="000A3B0B">
              <w:rPr>
                <w:rFonts w:ascii="Arial" w:eastAsia="Times New Roman" w:hAnsi="Arial" w:cs="Arial"/>
                <w:color w:val="000000" w:themeColor="text1"/>
                <w:sz w:val="24"/>
                <w:szCs w:val="24"/>
                <w:lang w:eastAsia="es-ES"/>
              </w:rPr>
              <w:t> El Síndico responde por el incumplimiento de las obligaciones que le imponen la ley y el estatuto. Tiene el deber de documentar sus observaciones o requerimientos y, agotada la gestión interna, informar de los hechos a la autoridad de aplicación.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color w:val="000000" w:themeColor="text1"/>
                <w:sz w:val="24"/>
                <w:szCs w:val="24"/>
                <w:lang w:eastAsia="es-ES"/>
              </w:rPr>
              <w:t>La constancia de su informe cubre la responsabilidad de fiscalización.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lastRenderedPageBreak/>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67:</w:t>
            </w:r>
            <w:r w:rsidRPr="000A3B0B">
              <w:rPr>
                <w:rFonts w:ascii="Arial" w:eastAsia="Times New Roman" w:hAnsi="Arial" w:cs="Arial"/>
                <w:color w:val="000000" w:themeColor="text1"/>
                <w:sz w:val="24"/>
                <w:szCs w:val="24"/>
                <w:lang w:eastAsia="es-ES"/>
              </w:rPr>
              <w:t> Por resolución de la Asamblea podrá ser retribuido el trabajo personal realizado por el Síndico en cumplimiento de la actividad institucional. Los gastos efectuados en el ejercicio del cargo serán reembolsados.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68:</w:t>
            </w:r>
            <w:r w:rsidRPr="000A3B0B">
              <w:rPr>
                <w:rFonts w:ascii="Arial" w:eastAsia="Times New Roman" w:hAnsi="Arial" w:cs="Arial"/>
                <w:color w:val="000000" w:themeColor="text1"/>
                <w:sz w:val="24"/>
                <w:szCs w:val="24"/>
                <w:lang w:eastAsia="es-ES"/>
              </w:rPr>
              <w:t> La cooperativa contará con un servicio de Auditoría Externa. Los informes de auditoría se confeccionarán por lo menos trimestralmente y se asentarán en el libro respectivo</w:t>
            </w:r>
            <w:proofErr w:type="gramStart"/>
            <w:r w:rsidRPr="000A3B0B">
              <w:rPr>
                <w:rFonts w:ascii="Arial" w:eastAsia="Times New Roman" w:hAnsi="Arial" w:cs="Arial"/>
                <w:color w:val="000000" w:themeColor="text1"/>
                <w:sz w:val="24"/>
                <w:szCs w:val="24"/>
                <w:lang w:eastAsia="es-ES"/>
              </w:rPr>
              <w:t>..</w:t>
            </w:r>
            <w:proofErr w:type="gramEnd"/>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VIII.</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DE LA DISOLUCION Y LIQUIDACION.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69:</w:t>
            </w:r>
            <w:r w:rsidRPr="000A3B0B">
              <w:rPr>
                <w:rFonts w:ascii="Arial" w:eastAsia="Times New Roman" w:hAnsi="Arial" w:cs="Arial"/>
                <w:color w:val="000000" w:themeColor="text1"/>
                <w:sz w:val="24"/>
                <w:szCs w:val="24"/>
                <w:lang w:eastAsia="es-ES"/>
              </w:rPr>
              <w:t> En caso de disolución de la cooperativa, se procederá a su liquidación salvo los casos de fusión o incorporación. La liquidación estará a cargo del Consejo de Administración o, si la Asamblea en la que se resuelve la liquidación lo decidiera así, de una Comisión Liquidadora, bajo la vigilancia del Síndico. Los liquidadores serán designados por simple mayoría de los presentes en el momento de la votación.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70:</w:t>
            </w:r>
            <w:r w:rsidRPr="000A3B0B">
              <w:rPr>
                <w:rFonts w:ascii="Arial" w:eastAsia="Times New Roman" w:hAnsi="Arial" w:cs="Arial"/>
                <w:color w:val="000000" w:themeColor="text1"/>
                <w:sz w:val="24"/>
                <w:szCs w:val="24"/>
                <w:lang w:eastAsia="es-ES"/>
              </w:rPr>
              <w:t> Deberá comunicase a la autoridad de aplicación, el nombramiento de los liquidadores dentro de los quince (15) días de haberse producido.</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71:</w:t>
            </w:r>
            <w:r w:rsidRPr="000A3B0B">
              <w:rPr>
                <w:rFonts w:ascii="Arial" w:eastAsia="Times New Roman" w:hAnsi="Arial" w:cs="Arial"/>
                <w:color w:val="000000" w:themeColor="text1"/>
                <w:sz w:val="24"/>
                <w:szCs w:val="24"/>
                <w:lang w:eastAsia="es-ES"/>
              </w:rPr>
              <w:t xml:space="preserve"> Los liquidadores pueden ser removidos por la Asamblea con la misma mayoría requerida para su designación. Cualquier asociado o el Síndico </w:t>
            </w:r>
            <w:proofErr w:type="gramStart"/>
            <w:r w:rsidRPr="000A3B0B">
              <w:rPr>
                <w:rFonts w:ascii="Arial" w:eastAsia="Times New Roman" w:hAnsi="Arial" w:cs="Arial"/>
                <w:color w:val="000000" w:themeColor="text1"/>
                <w:sz w:val="24"/>
                <w:szCs w:val="24"/>
                <w:lang w:eastAsia="es-ES"/>
              </w:rPr>
              <w:t>puede</w:t>
            </w:r>
            <w:proofErr w:type="gramEnd"/>
            <w:r w:rsidRPr="000A3B0B">
              <w:rPr>
                <w:rFonts w:ascii="Arial" w:eastAsia="Times New Roman" w:hAnsi="Arial" w:cs="Arial"/>
                <w:color w:val="000000" w:themeColor="text1"/>
                <w:sz w:val="24"/>
                <w:szCs w:val="24"/>
                <w:lang w:eastAsia="es-ES"/>
              </w:rPr>
              <w:t xml:space="preserve"> demandar la remoción judicial por justa causa.</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72:</w:t>
            </w:r>
            <w:r w:rsidRPr="000A3B0B">
              <w:rPr>
                <w:rFonts w:ascii="Arial" w:eastAsia="Times New Roman" w:hAnsi="Arial" w:cs="Arial"/>
                <w:color w:val="000000" w:themeColor="text1"/>
                <w:sz w:val="24"/>
                <w:szCs w:val="24"/>
                <w:lang w:eastAsia="es-ES"/>
              </w:rPr>
              <w:t> Los liquidadores están obligados a confeccionar, dentro de los treinta (30) días de asumido el cargo, un inventario y balance del patrimonio social, que someterán a la Asamblea dentro de los treinta (30) días subsiguientes.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73:</w:t>
            </w:r>
            <w:r w:rsidRPr="000A3B0B">
              <w:rPr>
                <w:rFonts w:ascii="Arial" w:eastAsia="Times New Roman" w:hAnsi="Arial" w:cs="Arial"/>
                <w:color w:val="000000" w:themeColor="text1"/>
                <w:sz w:val="24"/>
                <w:szCs w:val="24"/>
                <w:lang w:eastAsia="es-ES"/>
              </w:rPr>
              <w:t> Los liquidadores deben informar al Síndico, por lo menos trimestralmente, sobre el estado de la liquidación. Si la liquidación se prolongara, se confeccionarán además balances anuales.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74:</w:t>
            </w:r>
            <w:r w:rsidRPr="000A3B0B">
              <w:rPr>
                <w:rFonts w:ascii="Arial" w:eastAsia="Times New Roman" w:hAnsi="Arial" w:cs="Arial"/>
                <w:color w:val="000000" w:themeColor="text1"/>
                <w:sz w:val="24"/>
                <w:szCs w:val="24"/>
                <w:lang w:eastAsia="es-ES"/>
              </w:rPr>
              <w:t xml:space="preserve"> Los liquidadores ejercen la representación de la cooperativa. Están facultados efectuar todos los actos necesarios para la realización del activo y la cancelación del pasivo con arreglo a las instrucciones de la Asamblea, bajo pena de incurrir en responsabilidad por los daños y perjuicios causados por su incumplimiento. Actuarán empleando la denominación social con el aditamento "en liquidación", cuya omisión los hará ilimitada y solidariamente responsables por los daños y perjuicios. Las obligaciones y responsabilidades de los liquidadores se regirán por las disposiciones establecidas para el Consejo de Administración en este estatuto y la ley de cooperativas, en lo que no estuviera previsto en este </w:t>
            </w:r>
            <w:proofErr w:type="spellStart"/>
            <w:r w:rsidRPr="000A3B0B">
              <w:rPr>
                <w:rFonts w:ascii="Arial" w:eastAsia="Times New Roman" w:hAnsi="Arial" w:cs="Arial"/>
                <w:color w:val="000000" w:themeColor="text1"/>
                <w:sz w:val="24"/>
                <w:szCs w:val="24"/>
                <w:lang w:eastAsia="es-ES"/>
              </w:rPr>
              <w:t>titulo</w:t>
            </w:r>
            <w:proofErr w:type="spellEnd"/>
            <w:r w:rsidRPr="000A3B0B">
              <w:rPr>
                <w:rFonts w:ascii="Arial" w:eastAsia="Times New Roman" w:hAnsi="Arial" w:cs="Arial"/>
                <w:color w:val="000000" w:themeColor="text1"/>
                <w:sz w:val="24"/>
                <w:szCs w:val="24"/>
                <w:lang w:eastAsia="es-ES"/>
              </w:rPr>
              <w:t>.</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75:</w:t>
            </w:r>
            <w:r w:rsidRPr="000A3B0B">
              <w:rPr>
                <w:rFonts w:ascii="Arial" w:eastAsia="Times New Roman" w:hAnsi="Arial" w:cs="Arial"/>
                <w:color w:val="000000" w:themeColor="text1"/>
                <w:sz w:val="24"/>
                <w:szCs w:val="24"/>
                <w:lang w:eastAsia="es-ES"/>
              </w:rPr>
              <w:t> Extinguido el pasivo social, los liquidadores confeccionarán el balance final, el cual será sometido a la Asamblea con informes del Síndico y del Auditor. Los asociados disidentes o ausentes podrán impugnarlos judicialmente dentro de los sesenta (60) días contados desde la aprobación por la Asamblea. Se remitirá copia a la autoridad de aplicación, dentro de los treinta (30) días de su aprobación.</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76:</w:t>
            </w:r>
            <w:r w:rsidRPr="000A3B0B">
              <w:rPr>
                <w:rFonts w:ascii="Arial" w:eastAsia="Times New Roman" w:hAnsi="Arial" w:cs="Arial"/>
                <w:color w:val="000000" w:themeColor="text1"/>
                <w:sz w:val="24"/>
                <w:szCs w:val="24"/>
                <w:lang w:eastAsia="es-ES"/>
              </w:rPr>
              <w:t> Aprobado el balance final, se reembolsará el valor nominal de las cuotas sociales, deducida la parte proporcional de los quebrantos, si los hubiere.</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77:</w:t>
            </w:r>
            <w:r w:rsidRPr="000A3B0B">
              <w:rPr>
                <w:rFonts w:ascii="Arial" w:eastAsia="Times New Roman" w:hAnsi="Arial" w:cs="Arial"/>
                <w:color w:val="000000" w:themeColor="text1"/>
                <w:sz w:val="24"/>
                <w:szCs w:val="24"/>
                <w:lang w:eastAsia="es-ES"/>
              </w:rPr>
              <w:t xml:space="preserve"> El sobrante patrimonial que resultare de la liquidación se destinará al organismo que corresponda de acuerdo a lo establecido en este </w:t>
            </w:r>
            <w:r w:rsidRPr="000A3B0B">
              <w:rPr>
                <w:rFonts w:ascii="Arial" w:eastAsia="Times New Roman" w:hAnsi="Arial" w:cs="Arial"/>
                <w:color w:val="000000" w:themeColor="text1"/>
                <w:sz w:val="24"/>
                <w:szCs w:val="24"/>
                <w:lang w:eastAsia="es-ES"/>
              </w:rPr>
              <w:lastRenderedPageBreak/>
              <w:t>Estatuto o en la legislación vigente. Se entiende por sobrante patrimonial, el remanente total de los bienes sociales una vez pagadas las deudas y devuelto el valor nominal de las cuotas sociales.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78:</w:t>
            </w:r>
            <w:r w:rsidRPr="000A3B0B">
              <w:rPr>
                <w:rFonts w:ascii="Arial" w:eastAsia="Times New Roman" w:hAnsi="Arial" w:cs="Arial"/>
                <w:color w:val="000000" w:themeColor="text1"/>
                <w:sz w:val="24"/>
                <w:szCs w:val="24"/>
                <w:lang w:eastAsia="es-ES"/>
              </w:rPr>
              <w:t> Los importes no reclamados dentro de los noventa (90) días de finalizada la liquidación, se depositarán en un banco oficial o cooperativo a disposición de sus titulares. Transcurridos tres (3) años sin ser retirados, se transferirán al organismo que corresponda de acuerdo a lo establecido en este estatuto o en la legislación vigente.</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ARTICULO</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79:</w:t>
            </w:r>
            <w:r w:rsidRPr="000A3B0B">
              <w:rPr>
                <w:rFonts w:ascii="Arial" w:eastAsia="Times New Roman" w:hAnsi="Arial" w:cs="Arial"/>
                <w:color w:val="000000" w:themeColor="text1"/>
                <w:sz w:val="24"/>
                <w:szCs w:val="24"/>
                <w:lang w:eastAsia="es-ES"/>
              </w:rPr>
              <w:t> La Asamblea que apruebe el balance final resolverá quien conservará los libros y demás documentos sociales. En defecto de acuerdo entre los asociados, ello será decidido por el juez competente.</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CAPITULO IX.</w:t>
            </w:r>
          </w:p>
          <w:p w:rsidR="000A3B0B" w:rsidRPr="000A3B0B" w:rsidRDefault="000A3B0B" w:rsidP="000A3B0B">
            <w:pPr>
              <w:spacing w:after="60" w:line="240" w:lineRule="auto"/>
              <w:jc w:val="center"/>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DISPOSICIONES TRANSITORIAS.</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proofErr w:type="gramStart"/>
            <w:r w:rsidRPr="000A3B0B">
              <w:rPr>
                <w:rFonts w:ascii="Arial" w:eastAsia="Times New Roman" w:hAnsi="Arial" w:cs="Arial"/>
                <w:b/>
                <w:bCs/>
                <w:color w:val="000000" w:themeColor="text1"/>
                <w:sz w:val="24"/>
                <w:szCs w:val="24"/>
                <w:lang w:eastAsia="es-ES"/>
              </w:rPr>
              <w:t>ARTICULO</w:t>
            </w:r>
            <w:proofErr w:type="gramEnd"/>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80:</w:t>
            </w:r>
            <w:r w:rsidRPr="000A3B0B">
              <w:rPr>
                <w:rFonts w:ascii="Arial" w:eastAsia="Times New Roman" w:hAnsi="Arial" w:cs="Arial"/>
                <w:color w:val="000000" w:themeColor="text1"/>
                <w:sz w:val="24"/>
                <w:szCs w:val="24"/>
                <w:lang w:eastAsia="es-ES"/>
              </w:rPr>
              <w:t> El Presidente del Consejo de Administración o la persona que dicho cuerpo designe al efecto, quedan facultados para gestionar la autorización para funcionar y la inscripción de este estatuto aceptando, en su caso, las modificaciones de forma que la autoridad de aplicación exigiere o aconsejare.</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4º-)</w:t>
            </w:r>
            <w:r w:rsidRPr="000A3B0B">
              <w:rPr>
                <w:rFonts w:ascii="Arial" w:eastAsia="Times New Roman" w:hAnsi="Arial" w:cs="Arial"/>
                <w:color w:val="000000" w:themeColor="text1"/>
                <w:sz w:val="24"/>
                <w:szCs w:val="24"/>
                <w:lang w:eastAsia="es-ES"/>
              </w:rPr>
              <w:t> </w:t>
            </w:r>
            <w:r w:rsidRPr="000A3B0B">
              <w:rPr>
                <w:rFonts w:ascii="Arial" w:eastAsia="Times New Roman" w:hAnsi="Arial" w:cs="Arial"/>
                <w:b/>
                <w:bCs/>
                <w:color w:val="000000" w:themeColor="text1"/>
                <w:sz w:val="24"/>
                <w:szCs w:val="24"/>
                <w:lang w:eastAsia="es-ES"/>
              </w:rPr>
              <w:t>SUSCRIPCION E INTEGRACION DE CUOTAS SOCIALES:</w:t>
            </w:r>
            <w:r w:rsidRPr="000A3B0B">
              <w:rPr>
                <w:rFonts w:ascii="Arial" w:eastAsia="Times New Roman" w:hAnsi="Arial" w:cs="Arial"/>
                <w:color w:val="000000" w:themeColor="text1"/>
                <w:sz w:val="24"/>
                <w:szCs w:val="24"/>
                <w:lang w:eastAsia="es-ES"/>
              </w:rPr>
              <w:br/>
              <w:t xml:space="preserve">Acto seguido los señores cuyos nombres y apellidos, domicilios, estado civil y número de documento de identidad se consignan a continuación, suscribieron cuotas sociales por valor total de </w:t>
            </w:r>
            <w:proofErr w:type="gramStart"/>
            <w:r w:rsidRPr="000A3B0B">
              <w:rPr>
                <w:rFonts w:ascii="Arial" w:eastAsia="Times New Roman" w:hAnsi="Arial" w:cs="Arial"/>
                <w:color w:val="000000" w:themeColor="text1"/>
                <w:sz w:val="24"/>
                <w:szCs w:val="24"/>
                <w:lang w:eastAsia="es-ES"/>
              </w:rPr>
              <w:t>Guaraníes ..........</w:t>
            </w:r>
            <w:proofErr w:type="gramEnd"/>
            <w:r w:rsidRPr="000A3B0B">
              <w:rPr>
                <w:rFonts w:ascii="Arial" w:eastAsia="Times New Roman" w:hAnsi="Arial" w:cs="Arial"/>
                <w:color w:val="000000" w:themeColor="text1"/>
                <w:sz w:val="24"/>
                <w:szCs w:val="24"/>
                <w:lang w:eastAsia="es-ES"/>
              </w:rPr>
              <w:t xml:space="preserve"> (</w:t>
            </w:r>
            <w:proofErr w:type="spellStart"/>
            <w:r w:rsidRPr="000A3B0B">
              <w:rPr>
                <w:rFonts w:ascii="Arial" w:eastAsia="Times New Roman" w:hAnsi="Arial" w:cs="Arial"/>
                <w:color w:val="000000" w:themeColor="text1"/>
                <w:sz w:val="24"/>
                <w:szCs w:val="24"/>
                <w:lang w:eastAsia="es-ES"/>
              </w:rPr>
              <w:t>Gs</w:t>
            </w:r>
            <w:proofErr w:type="gramStart"/>
            <w:r w:rsidRPr="000A3B0B">
              <w:rPr>
                <w:rFonts w:ascii="Arial" w:eastAsia="Times New Roman" w:hAnsi="Arial" w:cs="Arial"/>
                <w:color w:val="000000" w:themeColor="text1"/>
                <w:sz w:val="24"/>
                <w:szCs w:val="24"/>
                <w:lang w:eastAsia="es-ES"/>
              </w:rPr>
              <w:t>.</w:t>
            </w:r>
            <w:proofErr w:type="spellEnd"/>
            <w:r w:rsidRPr="000A3B0B">
              <w:rPr>
                <w:rFonts w:ascii="Arial" w:eastAsia="Times New Roman" w:hAnsi="Arial" w:cs="Arial"/>
                <w:color w:val="000000" w:themeColor="text1"/>
                <w:sz w:val="24"/>
                <w:szCs w:val="24"/>
                <w:lang w:eastAsia="es-ES"/>
              </w:rPr>
              <w:t xml:space="preserve"> ..........</w:t>
            </w:r>
            <w:proofErr w:type="gramEnd"/>
            <w:r w:rsidRPr="000A3B0B">
              <w:rPr>
                <w:rFonts w:ascii="Arial" w:eastAsia="Times New Roman" w:hAnsi="Arial" w:cs="Arial"/>
                <w:color w:val="000000" w:themeColor="text1"/>
                <w:sz w:val="24"/>
                <w:szCs w:val="24"/>
                <w:lang w:eastAsia="es-ES"/>
              </w:rPr>
              <w:t>) e integraron .......... conforme al siguiente detalle: .......... ………………………………..</w:t>
            </w:r>
          </w:p>
          <w:p w:rsidR="000A3B0B" w:rsidRPr="000A3B0B" w:rsidRDefault="000A3B0B" w:rsidP="000A3B0B">
            <w:pPr>
              <w:spacing w:after="60" w:line="240" w:lineRule="auto"/>
              <w:rPr>
                <w:rFonts w:ascii="Arial" w:eastAsia="Times New Roman" w:hAnsi="Arial" w:cs="Arial"/>
                <w:color w:val="000000" w:themeColor="text1"/>
                <w:sz w:val="24"/>
                <w:szCs w:val="24"/>
                <w:lang w:eastAsia="es-ES"/>
              </w:rPr>
            </w:pPr>
            <w:r w:rsidRPr="000A3B0B">
              <w:rPr>
                <w:rFonts w:ascii="Arial" w:eastAsia="Times New Roman" w:hAnsi="Arial" w:cs="Arial"/>
                <w:b/>
                <w:bCs/>
                <w:color w:val="000000" w:themeColor="text1"/>
                <w:sz w:val="24"/>
                <w:szCs w:val="24"/>
                <w:lang w:eastAsia="es-ES"/>
              </w:rPr>
              <w:t>5º-) ELECCION DE LOS MIEMBROS DEL CONSEJO DE ADMINISTRACION Y DE LA SINDICATURA:</w:t>
            </w:r>
            <w:r w:rsidRPr="000A3B0B">
              <w:rPr>
                <w:rFonts w:ascii="Arial" w:eastAsia="Times New Roman" w:hAnsi="Arial" w:cs="Arial"/>
                <w:color w:val="000000" w:themeColor="text1"/>
                <w:sz w:val="24"/>
                <w:szCs w:val="24"/>
                <w:lang w:eastAsia="es-ES"/>
              </w:rPr>
              <w:br/>
              <w:t>Acto seguido los suscriptores de cuotas sociales fueron invitados por el Presidente para elegir a las personas que ocuparán los cargos de administración y fiscalización de la cooperativa, determinados en el estatuto, a cuyo efecto se designó una comisión compuesta por los señores .......... para recibir los votos y verificar el escrutinio, cumplido lo cual, dio cuenta del resultado de su labor informando que habían sido elegidos como Consejeros titulares los señores .......... con .......... votos cada uno; y Consejeros suplentes los señores .......... con .......... votos cada uno. .......... Sindicatura: </w:t>
            </w:r>
            <w:proofErr w:type="gramStart"/>
            <w:r w:rsidRPr="000A3B0B">
              <w:rPr>
                <w:rFonts w:ascii="Arial" w:eastAsia="Times New Roman" w:hAnsi="Arial" w:cs="Arial"/>
                <w:i/>
                <w:iCs/>
                <w:color w:val="000000" w:themeColor="text1"/>
                <w:sz w:val="24"/>
                <w:szCs w:val="24"/>
                <w:lang w:eastAsia="es-ES"/>
              </w:rPr>
              <w:t>..........(</w:t>
            </w:r>
            <w:proofErr w:type="gramEnd"/>
            <w:r w:rsidRPr="000A3B0B">
              <w:rPr>
                <w:rFonts w:ascii="Arial" w:eastAsia="Times New Roman" w:hAnsi="Arial" w:cs="Arial"/>
                <w:i/>
                <w:iCs/>
                <w:color w:val="000000" w:themeColor="text1"/>
                <w:sz w:val="24"/>
                <w:szCs w:val="24"/>
                <w:lang w:eastAsia="es-ES"/>
              </w:rPr>
              <w:t>Síndico titular el señor .......... con .......... votos y suplente el señor .......... con .......... votos).</w:t>
            </w:r>
            <w:r w:rsidRPr="000A3B0B">
              <w:rPr>
                <w:rFonts w:ascii="Arial" w:eastAsia="Times New Roman" w:hAnsi="Arial" w:cs="Arial"/>
                <w:color w:val="000000" w:themeColor="text1"/>
                <w:sz w:val="24"/>
                <w:szCs w:val="24"/>
                <w:lang w:eastAsia="es-ES"/>
              </w:rPr>
              <w:t xml:space="preserve"> De inmediato, el Presidente de la Asamblea proclamó a las personas electas, con lo cual, habiéndose agotado los asuntos incluidos en el Orden del Día y previa invitación a todos los fundadores a suscribir el acta de esta Asamblea, que así lo hacen,  el Presidente dio por terminado el acto, siendo </w:t>
            </w:r>
            <w:proofErr w:type="gramStart"/>
            <w:r w:rsidRPr="000A3B0B">
              <w:rPr>
                <w:rFonts w:ascii="Arial" w:eastAsia="Times New Roman" w:hAnsi="Arial" w:cs="Arial"/>
                <w:color w:val="000000" w:themeColor="text1"/>
                <w:sz w:val="24"/>
                <w:szCs w:val="24"/>
                <w:lang w:eastAsia="es-ES"/>
              </w:rPr>
              <w:t>las ..........</w:t>
            </w:r>
            <w:proofErr w:type="gramEnd"/>
            <w:r w:rsidRPr="000A3B0B">
              <w:rPr>
                <w:rFonts w:ascii="Arial" w:eastAsia="Times New Roman" w:hAnsi="Arial" w:cs="Arial"/>
                <w:color w:val="000000" w:themeColor="text1"/>
                <w:sz w:val="24"/>
                <w:szCs w:val="24"/>
                <w:lang w:eastAsia="es-ES"/>
              </w:rPr>
              <w:t xml:space="preserve"> horas.</w:t>
            </w:r>
          </w:p>
        </w:tc>
      </w:tr>
    </w:tbl>
    <w:p w:rsidR="003A07B3" w:rsidRPr="000A3B0B" w:rsidRDefault="003A07B3">
      <w:pPr>
        <w:rPr>
          <w:rFonts w:ascii="Arial" w:hAnsi="Arial" w:cs="Arial"/>
          <w:color w:val="000000" w:themeColor="text1"/>
          <w:sz w:val="24"/>
          <w:szCs w:val="24"/>
        </w:rPr>
      </w:pPr>
    </w:p>
    <w:sectPr w:rsidR="003A07B3" w:rsidRPr="000A3B0B"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C27F9"/>
    <w:multiLevelType w:val="multilevel"/>
    <w:tmpl w:val="80802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6A401E"/>
    <w:multiLevelType w:val="multilevel"/>
    <w:tmpl w:val="D9DC4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3B0B"/>
    <w:rsid w:val="000A3B0B"/>
    <w:rsid w:val="003A07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A3B0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0A3B0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A3B0B"/>
    <w:rPr>
      <w:b/>
      <w:bCs/>
    </w:rPr>
  </w:style>
  <w:style w:type="character" w:styleId="nfasis">
    <w:name w:val="Emphasis"/>
    <w:basedOn w:val="Fuentedeprrafopredeter"/>
    <w:uiPriority w:val="20"/>
    <w:qFormat/>
    <w:rsid w:val="000A3B0B"/>
    <w:rPr>
      <w:i/>
      <w:iCs/>
    </w:rPr>
  </w:style>
  <w:style w:type="character" w:styleId="Hipervnculo">
    <w:name w:val="Hyperlink"/>
    <w:basedOn w:val="Fuentedeprrafopredeter"/>
    <w:uiPriority w:val="99"/>
    <w:semiHidden/>
    <w:unhideWhenUsed/>
    <w:rsid w:val="000A3B0B"/>
    <w:rPr>
      <w:color w:val="0000FF"/>
      <w:u w:val="single"/>
    </w:rPr>
  </w:style>
</w:styles>
</file>

<file path=word/webSettings.xml><?xml version="1.0" encoding="utf-8"?>
<w:webSettings xmlns:r="http://schemas.openxmlformats.org/officeDocument/2006/relationships" xmlns:w="http://schemas.openxmlformats.org/wordprocessingml/2006/main">
  <w:divs>
    <w:div w:id="37389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yes.com.py/d/40202/" TargetMode="External"/><Relationship Id="rId5" Type="http://schemas.openxmlformats.org/officeDocument/2006/relationships/hyperlink" Target="https://www.leyes.com.py/d/3367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5961</Words>
  <Characters>32791</Characters>
  <Application>Microsoft Office Word</Application>
  <DocSecurity>0</DocSecurity>
  <Lines>273</Lines>
  <Paragraphs>77</Paragraphs>
  <ScaleCrop>false</ScaleCrop>
  <Company/>
  <LinksUpToDate>false</LinksUpToDate>
  <CharactersWithSpaces>38675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2022-06-27T19:42:00Z</dcterms:created>
  <dcterms:modified xsi:type="dcterms:W3CDTF">2022-06-27T19:44:00Z</dcterms:modified>
</cp:coreProperties>
</file>